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A07CF" w14:textId="77777777" w:rsidR="006E6031" w:rsidRDefault="00700C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40" w:lineRule="exact"/>
        <w:jc w:val="center"/>
        <w:rPr>
          <w:rFonts w:ascii="方正小标宋简体" w:eastAsia="方正小标宋简体" w:hAnsi="宋体" w:cs="宋体"/>
          <w:b/>
          <w:bCs/>
          <w:kern w:val="0"/>
          <w:sz w:val="44"/>
          <w:szCs w:val="44"/>
        </w:rPr>
      </w:pPr>
      <w:r>
        <w:rPr>
          <w:rFonts w:ascii="方正小标宋简体" w:eastAsia="方正小标宋简体" w:hAnsi="宋体" w:cs="宋体" w:hint="eastAsia"/>
          <w:b/>
          <w:bCs/>
          <w:kern w:val="0"/>
          <w:sz w:val="44"/>
          <w:szCs w:val="44"/>
        </w:rPr>
        <w:t>关于做好2021年优秀应届本科毕业生免试攻读硕士研究生推荐工作的通知</w:t>
      </w:r>
    </w:p>
    <w:p w14:paraId="675A55A8" w14:textId="77777777" w:rsidR="006E6031" w:rsidRDefault="006E6031">
      <w:pPr>
        <w:widowControl/>
        <w:spacing w:line="560" w:lineRule="exact"/>
        <w:rPr>
          <w:rFonts w:ascii="仿宋_GB2312" w:eastAsia="仿宋_GB2312" w:hAnsi="仿宋" w:cs="宋体"/>
          <w:kern w:val="0"/>
          <w:sz w:val="32"/>
          <w:szCs w:val="32"/>
        </w:rPr>
      </w:pPr>
    </w:p>
    <w:p w14:paraId="0F94F67C" w14:textId="77777777" w:rsidR="004F42C4" w:rsidRDefault="004F42C4" w:rsidP="004F42C4">
      <w:pPr>
        <w:spacing w:line="560" w:lineRule="exact"/>
        <w:rPr>
          <w:rFonts w:ascii="仿宋_GB2312" w:eastAsia="仿宋_GB2312" w:hAnsi="仿宋_GB2312" w:cs="仿宋_GB2312"/>
          <w:sz w:val="32"/>
          <w:szCs w:val="32"/>
        </w:rPr>
      </w:pPr>
      <w:bookmarkStart w:id="0" w:name="_Hlk51746774"/>
      <w:r>
        <w:rPr>
          <w:rFonts w:ascii="仿宋_GB2312" w:eastAsia="仿宋_GB2312" w:hAnsi="仿宋_GB2312" w:cs="仿宋_GB2312" w:hint="eastAsia"/>
          <w:sz w:val="32"/>
          <w:szCs w:val="32"/>
        </w:rPr>
        <w:t>各院（部、所）、处（室）、馆、中心：</w:t>
      </w:r>
    </w:p>
    <w:p w14:paraId="60C0AE77"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根据</w:t>
      </w:r>
      <w:bookmarkStart w:id="1" w:name="_Hlk51328201"/>
      <w:r>
        <w:rPr>
          <w:rFonts w:ascii="仿宋_GB2312" w:eastAsia="仿宋_GB2312" w:hAnsi="仿宋" w:cs="宋体" w:hint="eastAsia"/>
          <w:kern w:val="0"/>
          <w:sz w:val="32"/>
          <w:szCs w:val="32"/>
        </w:rPr>
        <w:t>教育部《全国普通高等学校推荐优秀应届本科毕业生免试攻读硕士学位研究生工作推进意见（试行）》（教学〔2006〕14 号）、《教育部办公厅关于进一步加强推荐优秀应届本科毕业生免试攻读研究生工作的通知》(教学厅〔2013〕8号)、《教育部办公厅关于进一步完善推荐优秀应届本科毕业生免试攻读研究生工作办法的通知》（教学厅〔2014〕5号）、《关于进一步规范和加强推荐优秀应届本科毕业生免试攻读研究生工作的通知</w:t>
      </w:r>
      <w:proofErr w:type="gramStart"/>
      <w:r>
        <w:rPr>
          <w:rFonts w:ascii="仿宋_GB2312" w:eastAsia="仿宋_GB2312" w:hAnsi="仿宋" w:cs="宋体" w:hint="eastAsia"/>
          <w:kern w:val="0"/>
          <w:sz w:val="32"/>
          <w:szCs w:val="32"/>
        </w:rPr>
        <w:t>》</w:t>
      </w:r>
      <w:proofErr w:type="gramEnd"/>
      <w:r>
        <w:rPr>
          <w:rFonts w:ascii="仿宋_GB2312" w:eastAsia="仿宋_GB2312" w:hAnsi="仿宋" w:cs="宋体" w:hint="eastAsia"/>
          <w:kern w:val="0"/>
          <w:sz w:val="32"/>
          <w:szCs w:val="32"/>
        </w:rPr>
        <w:t>(教学厅〔2020〕12号)和《2021年全国硕士研究生招生工作管理规定》(教学函〔2020〕8号)</w:t>
      </w:r>
      <w:bookmarkEnd w:id="0"/>
      <w:r>
        <w:rPr>
          <w:rFonts w:ascii="仿宋_GB2312" w:eastAsia="仿宋_GB2312" w:hAnsi="仿宋" w:cs="宋体" w:hint="eastAsia"/>
          <w:kern w:val="0"/>
          <w:sz w:val="32"/>
          <w:szCs w:val="32"/>
        </w:rPr>
        <w:t>等文件精神，</w:t>
      </w:r>
      <w:bookmarkEnd w:id="1"/>
      <w:r>
        <w:rPr>
          <w:rFonts w:ascii="仿宋_GB2312" w:eastAsia="仿宋_GB2312" w:hAnsi="仿宋" w:cs="宋体" w:hint="eastAsia"/>
          <w:kern w:val="0"/>
          <w:sz w:val="32"/>
          <w:szCs w:val="32"/>
        </w:rPr>
        <w:t>学校开展2021年推荐优秀应届本科毕业生免试攻读硕士研究生工作(以下简称“推免工作”)。为了保证“推免工作”的顺利开展，有关事项通知如下：</w:t>
      </w:r>
    </w:p>
    <w:p w14:paraId="5AF1E6A4"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一、为了加强对“推免工作”的领导和管理，学校和学院成立推免生遴选工作领导小组，依据</w:t>
      </w:r>
      <w:bookmarkStart w:id="2" w:name="_Hlk51702337"/>
      <w:r>
        <w:rPr>
          <w:rFonts w:ascii="仿宋_GB2312" w:eastAsia="仿宋_GB2312" w:hAnsi="仿宋" w:cs="宋体" w:hint="eastAsia"/>
          <w:kern w:val="0"/>
          <w:sz w:val="32"/>
          <w:szCs w:val="32"/>
        </w:rPr>
        <w:t>《沈阳化工大学2021年推荐优秀应届本科毕业生免试攻读硕士学位研究生工作实施办法》</w:t>
      </w:r>
      <w:bookmarkEnd w:id="2"/>
      <w:r>
        <w:rPr>
          <w:rFonts w:ascii="仿宋_GB2312" w:eastAsia="仿宋_GB2312" w:hAnsi="仿宋" w:cs="宋体" w:hint="eastAsia"/>
          <w:kern w:val="0"/>
          <w:sz w:val="32"/>
          <w:szCs w:val="32"/>
        </w:rPr>
        <w:t>（以下简称“推免工作办法”）和学院推荐优秀应届本科毕业生免试攻读研究生</w:t>
      </w:r>
      <w:bookmarkStart w:id="3" w:name="_Hlk51662566"/>
      <w:bookmarkStart w:id="4" w:name="_Hlk51699370"/>
      <w:r>
        <w:rPr>
          <w:rFonts w:ascii="仿宋_GB2312" w:eastAsia="仿宋_GB2312" w:hAnsi="仿宋" w:cs="宋体" w:hint="eastAsia"/>
          <w:kern w:val="0"/>
          <w:sz w:val="32"/>
          <w:szCs w:val="32"/>
        </w:rPr>
        <w:t>遴选实施细则</w:t>
      </w:r>
      <w:bookmarkEnd w:id="3"/>
      <w:bookmarkEnd w:id="4"/>
      <w:r>
        <w:rPr>
          <w:rFonts w:ascii="仿宋_GB2312" w:eastAsia="仿宋_GB2312" w:hAnsi="仿宋" w:cs="宋体" w:hint="eastAsia"/>
          <w:kern w:val="0"/>
          <w:sz w:val="32"/>
          <w:szCs w:val="32"/>
        </w:rPr>
        <w:t>开展工作。</w:t>
      </w:r>
    </w:p>
    <w:p w14:paraId="0D2A1280"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w:t>
      </w:r>
      <w:proofErr w:type="gramStart"/>
      <w:r>
        <w:rPr>
          <w:rFonts w:ascii="仿宋_GB2312" w:eastAsia="仿宋_GB2312" w:hAnsi="仿宋" w:cs="宋体" w:hint="eastAsia"/>
          <w:kern w:val="0"/>
          <w:sz w:val="32"/>
          <w:szCs w:val="32"/>
        </w:rPr>
        <w:t>推免工作</w:t>
      </w:r>
      <w:proofErr w:type="gramEnd"/>
      <w:r>
        <w:rPr>
          <w:rFonts w:ascii="仿宋_GB2312" w:eastAsia="仿宋_GB2312" w:hAnsi="仿宋" w:cs="宋体" w:hint="eastAsia"/>
          <w:kern w:val="0"/>
          <w:sz w:val="32"/>
          <w:szCs w:val="32"/>
        </w:rPr>
        <w:t>以提高遴选质量为核心，坚持公平、公正、公开和德、智、体、美、</w:t>
      </w:r>
      <w:proofErr w:type="gramStart"/>
      <w:r>
        <w:rPr>
          <w:rFonts w:ascii="仿宋_GB2312" w:eastAsia="仿宋_GB2312" w:hAnsi="仿宋" w:cs="宋体" w:hint="eastAsia"/>
          <w:kern w:val="0"/>
          <w:sz w:val="32"/>
          <w:szCs w:val="32"/>
        </w:rPr>
        <w:t>劳</w:t>
      </w:r>
      <w:proofErr w:type="gramEnd"/>
      <w:r>
        <w:rPr>
          <w:rFonts w:ascii="仿宋_GB2312" w:eastAsia="仿宋_GB2312" w:hAnsi="仿宋" w:cs="宋体" w:hint="eastAsia"/>
          <w:kern w:val="0"/>
          <w:sz w:val="32"/>
          <w:szCs w:val="32"/>
        </w:rPr>
        <w:t>全面衡量、综合评价、择优遴选的原则，坚持以德为先，把学生思想品德考核作为推免生遴</w:t>
      </w:r>
      <w:r>
        <w:rPr>
          <w:rFonts w:ascii="仿宋_GB2312" w:eastAsia="仿宋_GB2312" w:hAnsi="仿宋" w:cs="宋体" w:hint="eastAsia"/>
          <w:kern w:val="0"/>
          <w:sz w:val="32"/>
          <w:szCs w:val="32"/>
        </w:rPr>
        <w:lastRenderedPageBreak/>
        <w:t>选的重要内容和录取的重要依据，在综合测评的基础上，突出考查学生的一贯学业表现。</w:t>
      </w:r>
    </w:p>
    <w:p w14:paraId="221461B6"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三、所有推免生均享有依据招生政策自主选择报考招生单位和专业的权利，鼓励推免生在不同地区间、不同招生单位间及不同学科间的交流。各学院不得将报考本校作为遴选推免生的限制条件，也不得以任何其他形式限制推免生自主报考。</w:t>
      </w:r>
    </w:p>
    <w:p w14:paraId="02F55937"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四、“推免工作”进度安排及要求。</w:t>
      </w:r>
    </w:p>
    <w:p w14:paraId="196C3B25"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（一）9月23日前，学校和各学院成立推免生遴选工作领导小组，并制定公布“推免工作办法”。</w:t>
      </w:r>
    </w:p>
    <w:p w14:paraId="6825BBB4"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9月25日前，各学院推免生遴选工作领导小组根据“推免工作办法”制定《学院推荐优秀应届本科毕业生免试攻读硕士研究生遴选实施细则》（以下简称“推免工作细则”）。报学校推免生遴选工作领导小组审核通过后，在学院网站上予以公示。“推免工作细则”要求及参考格式参见</w:t>
      </w:r>
      <w:r>
        <w:rPr>
          <w:rFonts w:ascii="仿宋_GB2312" w:eastAsia="仿宋_GB2312" w:hAnsi="仿宋" w:cs="宋体" w:hint="eastAsia"/>
          <w:color w:val="000000" w:themeColor="text1"/>
          <w:kern w:val="0"/>
          <w:sz w:val="32"/>
          <w:szCs w:val="32"/>
        </w:rPr>
        <w:t>《学</w:t>
      </w:r>
      <w:r>
        <w:rPr>
          <w:rFonts w:ascii="仿宋_GB2312" w:eastAsia="仿宋_GB2312" w:hAnsi="仿宋" w:cs="宋体" w:hint="eastAsia"/>
          <w:kern w:val="0"/>
          <w:sz w:val="32"/>
          <w:szCs w:val="32"/>
        </w:rPr>
        <w:t>院推免生遴选实施细则要求及参考格式》。</w:t>
      </w:r>
    </w:p>
    <w:p w14:paraId="0A9EE141"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各学院通过教务管理系统导出各专业学生的原始成绩后，计算平均学分绩，平均学分绩的计算方法参见《沈阳化工大学2021年推免生综合测评指导性意见》，并按专业公布平均学分</w:t>
      </w:r>
      <w:proofErr w:type="gramStart"/>
      <w:r>
        <w:rPr>
          <w:rFonts w:ascii="仿宋_GB2312" w:eastAsia="仿宋_GB2312" w:hAnsi="仿宋" w:cs="宋体" w:hint="eastAsia"/>
          <w:kern w:val="0"/>
          <w:sz w:val="32"/>
          <w:szCs w:val="32"/>
        </w:rPr>
        <w:t>绩</w:t>
      </w:r>
      <w:proofErr w:type="gramEnd"/>
      <w:r>
        <w:rPr>
          <w:rFonts w:ascii="仿宋_GB2312" w:eastAsia="仿宋_GB2312" w:hAnsi="仿宋" w:cs="宋体" w:hint="eastAsia"/>
          <w:kern w:val="0"/>
          <w:sz w:val="32"/>
          <w:szCs w:val="32"/>
        </w:rPr>
        <w:t>排名在前30%的学生名单（含平均学分绩）。在学院主页上公示2天。</w:t>
      </w:r>
    </w:p>
    <w:p w14:paraId="0C342D91"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（三）9月27日前，学生提交个人申请。</w:t>
      </w:r>
    </w:p>
    <w:p w14:paraId="48C4DAEF"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符合推荐条件的学生填写《沈阳化工大学2021年推荐优秀应届本科毕业生免试攻读硕士学位研究生申请表》、《沈</w:t>
      </w:r>
      <w:r>
        <w:rPr>
          <w:rFonts w:ascii="仿宋_GB2312" w:eastAsia="仿宋_GB2312" w:hAnsi="仿宋" w:cs="宋体" w:hint="eastAsia"/>
          <w:kern w:val="0"/>
          <w:sz w:val="32"/>
          <w:szCs w:val="32"/>
        </w:rPr>
        <w:lastRenderedPageBreak/>
        <w:t>阳化工大学推免生综合能力成绩加分项目汇总表》等，向所在学院（部）提交申请。同时提供代表本人能力、素质、特长的证明材料，包括大学外语等级考试成绩单、获得的校级及以上荣誉称号、创新创业竞赛获奖、科技创新（含授权专利、公开发表论文）成果等原件和复印件。</w:t>
      </w:r>
    </w:p>
    <w:p w14:paraId="430FD2B3"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1.各项奖励的统计截止日期为2020年9月23日，省级及以上奖励依据获奖证书按正式文件审核（处于公示期间而未发正式文件的奖励无效），校级奖励以学校文件及沈阳化工大学印章为准。</w:t>
      </w:r>
    </w:p>
    <w:p w14:paraId="5112E8A1"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2.推免生申请人应对提供的代表本人能力的证明材料的真实性、有效性负责，确保证明材料真实有效。</w:t>
      </w:r>
    </w:p>
    <w:p w14:paraId="5D734CE4"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（四）9月28日，学院审查，计算综合测评成绩，确定推免生申请人综合测评成绩排名。</w:t>
      </w:r>
    </w:p>
    <w:p w14:paraId="2B59AFF4"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1.学院推免生遴选工作领导小组依照申请条件和推免生综合测评办法，审查申请人的申请资格、审核申请人提供的证明材料。</w:t>
      </w:r>
    </w:p>
    <w:p w14:paraId="2ABFF769"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2.依照推免生综合测评办法，计算推免生申请人综合测评成绩得分。</w:t>
      </w:r>
    </w:p>
    <w:p w14:paraId="218353D5"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3.对推免生申请人进行思想品德考核。</w:t>
      </w:r>
    </w:p>
    <w:p w14:paraId="4633E04E"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五）9月28日前，在学院主页公示参加测评的所有推免生申请人名单、推免生申请人综合能力加分项目明细，公示时间为3天。公示名单中应包含以下信息：学生姓名，学号、专业，平均学分绩、综合能力成绩、综合测评成绩、</w:t>
      </w:r>
      <w:r>
        <w:rPr>
          <w:rFonts w:ascii="仿宋_GB2312" w:eastAsia="仿宋_GB2312" w:hAnsi="仿宋" w:cs="宋体" w:hint="eastAsia"/>
          <w:kern w:val="0"/>
          <w:sz w:val="32"/>
          <w:szCs w:val="32"/>
        </w:rPr>
        <w:lastRenderedPageBreak/>
        <w:t>综合测评排名等；学术</w:t>
      </w:r>
      <w:proofErr w:type="gramStart"/>
      <w:r>
        <w:rPr>
          <w:rFonts w:ascii="仿宋_GB2312" w:eastAsia="仿宋_GB2312" w:hAnsi="仿宋" w:cs="宋体" w:hint="eastAsia"/>
          <w:kern w:val="0"/>
          <w:sz w:val="32"/>
          <w:szCs w:val="32"/>
        </w:rPr>
        <w:t>专长推免生还</w:t>
      </w:r>
      <w:proofErr w:type="gramEnd"/>
      <w:r>
        <w:rPr>
          <w:rFonts w:ascii="仿宋_GB2312" w:eastAsia="仿宋_GB2312" w:hAnsi="仿宋" w:cs="宋体" w:hint="eastAsia"/>
          <w:kern w:val="0"/>
          <w:sz w:val="32"/>
          <w:szCs w:val="32"/>
        </w:rPr>
        <w:t>须公示所有证明材料和教授推荐信；未经公示的信息视为无效信息。</w:t>
      </w:r>
    </w:p>
    <w:p w14:paraId="4F30E694"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进入公示阶段后不得再受理新增材料，未经公示的学生</w:t>
      </w:r>
      <w:bookmarkStart w:id="5" w:name="_GoBack"/>
      <w:bookmarkEnd w:id="5"/>
      <w:r>
        <w:rPr>
          <w:rFonts w:ascii="仿宋_GB2312" w:eastAsia="仿宋_GB2312" w:hAnsi="仿宋" w:cs="宋体" w:hint="eastAsia"/>
          <w:kern w:val="0"/>
          <w:sz w:val="32"/>
          <w:szCs w:val="32"/>
        </w:rPr>
        <w:t>名单或相关材料无效，由此可能产生的后果申请人本人负责。</w:t>
      </w:r>
    </w:p>
    <w:p w14:paraId="220A983B"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（六）9月28日前，学院报送拟推荐人员名单。</w:t>
      </w:r>
    </w:p>
    <w:p w14:paraId="0B7EC875"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公示期满且无异议，学院根据本单位推荐工作细则确定拟推荐人员名单（排序），根据推免生名额分配指标数，向学校推免生遴选工作领导小组报送学院推荐名单。同时按要求报送相关材料。</w:t>
      </w:r>
    </w:p>
    <w:p w14:paraId="19DCECC0"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（七）学校审核。</w:t>
      </w:r>
    </w:p>
    <w:p w14:paraId="4B7336B9"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1.9月28日，学校推免生遴选工作联合复核小组对学院拟推荐人员申请资格及相关材料，各学院推荐工作细则执行情况，各学院拟推荐人员名单进行复核。</w:t>
      </w:r>
    </w:p>
    <w:p w14:paraId="1E074128"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2.9月29日，学校推免生遴选工作领导小组审核，确定学校推免生拟推荐名单。</w:t>
      </w:r>
    </w:p>
    <w:p w14:paraId="175B6F3B"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3.9月29日—10月8日，学校推免生拟推荐名单向全校师生公示，公示时间为10个工作日。</w:t>
      </w:r>
    </w:p>
    <w:p w14:paraId="29C6D9CA"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（八）10月8日，确定推免生名单。</w:t>
      </w:r>
    </w:p>
    <w:p w14:paraId="4C9DEC6E"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公示期满无异议或异议不成立，确定学校拟推荐人员名单，学校发文确认。</w:t>
      </w:r>
    </w:p>
    <w:p w14:paraId="61840DD4"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五、相关纪律和保密规定。</w:t>
      </w:r>
    </w:p>
    <w:p w14:paraId="22135E00"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1.“推免工作”相关工作人员应严格按照教育部和学校有关文件精神开展“推免工作”，大力推进信息公开并做好</w:t>
      </w:r>
      <w:r>
        <w:rPr>
          <w:rFonts w:ascii="仿宋_GB2312" w:eastAsia="仿宋_GB2312" w:hAnsi="仿宋" w:cs="宋体" w:hint="eastAsia"/>
          <w:kern w:val="0"/>
          <w:sz w:val="32"/>
          <w:szCs w:val="32"/>
        </w:rPr>
        <w:lastRenderedPageBreak/>
        <w:t>政策解释和咨询服务工作，及时回应考生诉求，切实维护广大考生利益。</w:t>
      </w:r>
    </w:p>
    <w:p w14:paraId="5C09F3A0"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2.“推免工作”的进程要严格按本通知要求执行，不得延误，以免影响整体工作进展。</w:t>
      </w:r>
    </w:p>
    <w:p w14:paraId="04D421DD"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3.有直系亲属或相关利益人参与</w:t>
      </w:r>
      <w:proofErr w:type="gramStart"/>
      <w:r>
        <w:rPr>
          <w:rFonts w:ascii="仿宋_GB2312" w:eastAsia="仿宋_GB2312" w:hAnsi="仿宋" w:cs="宋体" w:hint="eastAsia"/>
          <w:kern w:val="0"/>
          <w:sz w:val="32"/>
          <w:szCs w:val="32"/>
        </w:rPr>
        <w:t>推免申请</w:t>
      </w:r>
      <w:proofErr w:type="gramEnd"/>
      <w:r>
        <w:rPr>
          <w:rFonts w:ascii="仿宋_GB2312" w:eastAsia="仿宋_GB2312" w:hAnsi="仿宋" w:cs="宋体" w:hint="eastAsia"/>
          <w:kern w:val="0"/>
          <w:sz w:val="32"/>
          <w:szCs w:val="32"/>
        </w:rPr>
        <w:t>的教职工，应主动回避。</w:t>
      </w:r>
    </w:p>
    <w:p w14:paraId="5923BB81"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4.学生对推荐过程、选拔结果、相关材料等有</w:t>
      </w:r>
      <w:proofErr w:type="gramStart"/>
      <w:r>
        <w:rPr>
          <w:rFonts w:ascii="仿宋_GB2312" w:eastAsia="仿宋_GB2312" w:hAnsi="仿宋" w:cs="宋体" w:hint="eastAsia"/>
          <w:kern w:val="0"/>
          <w:sz w:val="32"/>
          <w:szCs w:val="32"/>
        </w:rPr>
        <w:t>疑</w:t>
      </w:r>
      <w:proofErr w:type="gramEnd"/>
      <w:r>
        <w:rPr>
          <w:rFonts w:ascii="仿宋_GB2312" w:eastAsia="仿宋_GB2312" w:hAnsi="仿宋" w:cs="宋体" w:hint="eastAsia"/>
          <w:kern w:val="0"/>
          <w:sz w:val="32"/>
          <w:szCs w:val="32"/>
        </w:rPr>
        <w:t>议，可以在规定的时间内按规定程序向学院或学校推免生遴选工作领导小组或校纪检监察处反映。</w:t>
      </w:r>
    </w:p>
    <w:p w14:paraId="4ADD21C0"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六、以上未尽事宜，依照学校“推免工作办法”办理。</w:t>
      </w:r>
    </w:p>
    <w:p w14:paraId="20648D15"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各学院在公示</w:t>
      </w:r>
      <w:proofErr w:type="gramStart"/>
      <w:r>
        <w:rPr>
          <w:rFonts w:ascii="仿宋_GB2312" w:eastAsia="仿宋_GB2312" w:hAnsi="仿宋" w:cs="宋体" w:hint="eastAsia"/>
          <w:kern w:val="0"/>
          <w:sz w:val="32"/>
          <w:szCs w:val="32"/>
        </w:rPr>
        <w:t>各种推免工作</w:t>
      </w:r>
      <w:proofErr w:type="gramEnd"/>
      <w:r>
        <w:rPr>
          <w:rFonts w:ascii="仿宋_GB2312" w:eastAsia="仿宋_GB2312" w:hAnsi="仿宋" w:cs="宋体" w:hint="eastAsia"/>
          <w:kern w:val="0"/>
          <w:sz w:val="32"/>
          <w:szCs w:val="32"/>
        </w:rPr>
        <w:t xml:space="preserve">材料时，要同时公示学院推免生遴选工作领导小组联系电话（包括办公室座机和手机），以备学生咨询和质询。“推免工作”过程中如有问题，请及时与学校推免生遴选工作组联系。联系人：丁华，办公电话：89383358，手机：13514231486，电子邮箱: </w:t>
      </w:r>
      <w:r>
        <w:rPr>
          <w:rFonts w:ascii="仿宋_GB2312" w:eastAsia="仿宋_GB2312" w:hAnsi="仿宋_GB2312" w:cs="仿宋_GB2312" w:hint="eastAsia"/>
          <w:kern w:val="0"/>
          <w:sz w:val="32"/>
          <w:szCs w:val="32"/>
        </w:rPr>
        <w:t>468147027</w:t>
      </w:r>
      <w:hyperlink r:id="rId7" w:history="1">
        <w:r>
          <w:rPr>
            <w:rStyle w:val="ab"/>
            <w:rFonts w:ascii="仿宋_GB2312" w:eastAsia="仿宋_GB2312" w:hAnsi="仿宋_GB2312" w:cs="仿宋_GB2312" w:hint="eastAsia"/>
            <w:color w:val="auto"/>
            <w:kern w:val="0"/>
            <w:sz w:val="32"/>
            <w:szCs w:val="32"/>
          </w:rPr>
          <w:t>@qq.com。学校纪检监察</w:t>
        </w:r>
        <w:proofErr w:type="gramStart"/>
        <w:r>
          <w:rPr>
            <w:rStyle w:val="ab"/>
            <w:rFonts w:ascii="仿宋_GB2312" w:eastAsia="仿宋_GB2312" w:hAnsi="仿宋_GB2312" w:cs="仿宋_GB2312" w:hint="eastAsia"/>
            <w:color w:val="auto"/>
            <w:kern w:val="0"/>
            <w:sz w:val="32"/>
            <w:szCs w:val="32"/>
          </w:rPr>
          <w:t>处监督</w:t>
        </w:r>
        <w:proofErr w:type="gramEnd"/>
        <w:r>
          <w:rPr>
            <w:rStyle w:val="ab"/>
            <w:rFonts w:ascii="仿宋_GB2312" w:eastAsia="仿宋_GB2312" w:hAnsi="仿宋_GB2312" w:cs="仿宋_GB2312" w:hint="eastAsia"/>
            <w:color w:val="auto"/>
            <w:kern w:val="0"/>
            <w:sz w:val="32"/>
            <w:szCs w:val="32"/>
          </w:rPr>
          <w:t>电话</w:t>
        </w:r>
      </w:hyperlink>
      <w:r>
        <w:rPr>
          <w:rFonts w:ascii="仿宋_GB2312" w:eastAsia="仿宋_GB2312" w:hAnsi="仿宋" w:cs="宋体" w:hint="eastAsia"/>
          <w:kern w:val="0"/>
          <w:sz w:val="32"/>
          <w:szCs w:val="32"/>
        </w:rPr>
        <w:t>: 89388315，手机：13358873774。</w:t>
      </w:r>
    </w:p>
    <w:p w14:paraId="4C85194C" w14:textId="77777777" w:rsidR="006E6031" w:rsidRDefault="006E6031">
      <w:pPr>
        <w:widowControl/>
        <w:spacing w:line="560" w:lineRule="exact"/>
        <w:ind w:firstLineChars="200" w:firstLine="640"/>
        <w:rPr>
          <w:rFonts w:ascii="仿宋_GB2312" w:eastAsia="仿宋_GB2312" w:hAnsi="仿宋" w:cs="宋体"/>
          <w:kern w:val="0"/>
          <w:sz w:val="32"/>
          <w:szCs w:val="32"/>
        </w:rPr>
      </w:pPr>
    </w:p>
    <w:p w14:paraId="29285B11" w14:textId="77777777" w:rsidR="006E6031" w:rsidRDefault="00700C8A">
      <w:pPr>
        <w:widowControl/>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附件:</w:t>
      </w:r>
    </w:p>
    <w:p w14:paraId="0C3A6895"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1：《教育部关于印发&lt;全国普通高等学校推荐优秀应届本科毕业生免试攻读硕士学位研究生工作管理办法（试行）&gt;的通知》</w:t>
      </w:r>
    </w:p>
    <w:p w14:paraId="37CAC198"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2：《教育部办公厅关于进一步完善推荐优秀应届本毕业生免试攻读研究生工作办法的通知》</w:t>
      </w:r>
    </w:p>
    <w:p w14:paraId="7871B729"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3：《沈阳化工大学2021年推荐优秀应届本科毕业生免试攻读硕士学位研究生工作实施办法》</w:t>
      </w:r>
    </w:p>
    <w:p w14:paraId="3D8CA305" w14:textId="77777777" w:rsidR="006E6031" w:rsidRDefault="00700C8A">
      <w:pPr>
        <w:spacing w:line="560" w:lineRule="exact"/>
        <w:ind w:firstLineChars="200" w:firstLine="640"/>
        <w:rPr>
          <w:rFonts w:ascii="仿宋_GB2312" w:eastAsia="仿宋_GB2312" w:hAnsi="仿宋" w:cs="宋体"/>
          <w:kern w:val="0"/>
          <w:sz w:val="32"/>
          <w:szCs w:val="32"/>
        </w:rPr>
      </w:pPr>
      <w:bookmarkStart w:id="6" w:name="_Hlk51756915"/>
      <w:r>
        <w:rPr>
          <w:rFonts w:ascii="仿宋_GB2312" w:eastAsia="仿宋_GB2312" w:hAnsi="仿宋" w:cs="宋体" w:hint="eastAsia"/>
          <w:kern w:val="0"/>
          <w:sz w:val="32"/>
          <w:szCs w:val="32"/>
        </w:rPr>
        <w:t>4：《沈阳化工大学推荐优秀应届本科毕业生免试攻读研究生回避制度实施细则》</w:t>
      </w:r>
    </w:p>
    <w:bookmarkEnd w:id="6"/>
    <w:p w14:paraId="5756CBDC"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5：《沈阳化工大学2021年推荐优秀应届本科毕业生免试攻读硕士学位研究生名额分配方案》</w:t>
      </w:r>
    </w:p>
    <w:p w14:paraId="37D796FB"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6：《学院2021年推免生遴选工作领导小组名单》</w:t>
      </w:r>
    </w:p>
    <w:p w14:paraId="64C7EFC7"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7：《学院推免生遴选实施细则要求及参考格式》</w:t>
      </w:r>
    </w:p>
    <w:p w14:paraId="654681E7"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8：《沈阳化工大学2021年推免生综合测评指导性意见》</w:t>
      </w:r>
    </w:p>
    <w:p w14:paraId="5CF2683D"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9：</w:t>
      </w:r>
      <w:bookmarkStart w:id="7" w:name="_Hlk51704709"/>
      <w:r>
        <w:rPr>
          <w:rFonts w:ascii="仿宋_GB2312" w:eastAsia="仿宋_GB2312" w:hAnsi="仿宋" w:cs="宋体" w:hint="eastAsia"/>
          <w:kern w:val="0"/>
          <w:sz w:val="32"/>
          <w:szCs w:val="32"/>
        </w:rPr>
        <w:t>《沈阳化工大学2021年推荐优秀应届本科毕业生免试攻读硕士学位研究生申请表》</w:t>
      </w:r>
      <w:bookmarkEnd w:id="7"/>
    </w:p>
    <w:p w14:paraId="5A95C686"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10：《无应回避情况承诺书》</w:t>
      </w:r>
    </w:p>
    <w:p w14:paraId="3EEDDEC4"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11：《关于自愿放弃申请推荐2021年免试攻读研究生的声明》</w:t>
      </w:r>
    </w:p>
    <w:p w14:paraId="4687E81C"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12：《沈阳化工大学申请学术专长推免生教授推荐信》</w:t>
      </w:r>
    </w:p>
    <w:p w14:paraId="66E04B04"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13：</w:t>
      </w:r>
      <w:bookmarkStart w:id="8" w:name="_Hlk51704754"/>
      <w:r>
        <w:rPr>
          <w:rFonts w:ascii="仿宋_GB2312" w:eastAsia="仿宋_GB2312" w:hAnsi="仿宋" w:cs="宋体" w:hint="eastAsia"/>
          <w:kern w:val="0"/>
          <w:sz w:val="32"/>
          <w:szCs w:val="32"/>
        </w:rPr>
        <w:t>《沈阳化工大学推免生综合能力成绩加分项目汇总表》</w:t>
      </w:r>
      <w:bookmarkEnd w:id="8"/>
    </w:p>
    <w:p w14:paraId="45AAD848"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14：《2021年推免生拟推荐名单汇总表》</w:t>
      </w:r>
    </w:p>
    <w:p w14:paraId="4638175A" w14:textId="77777777" w:rsidR="006E6031" w:rsidRDefault="00700C8A">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15：《关于推荐2021年免试研究生公示情况的说明》</w:t>
      </w:r>
    </w:p>
    <w:p w14:paraId="70E49F53" w14:textId="77777777" w:rsidR="006E6031" w:rsidRDefault="006E6031">
      <w:pPr>
        <w:widowControl/>
        <w:spacing w:line="560" w:lineRule="exact"/>
        <w:ind w:firstLineChars="200" w:firstLine="640"/>
        <w:rPr>
          <w:rFonts w:ascii="仿宋_GB2312" w:eastAsia="仿宋_GB2312" w:hAnsi="仿宋" w:cs="宋体"/>
          <w:kern w:val="0"/>
          <w:sz w:val="32"/>
          <w:szCs w:val="32"/>
        </w:rPr>
      </w:pPr>
    </w:p>
    <w:p w14:paraId="0DC125DF"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_GB2312" w:eastAsia="仿宋_GB2312" w:hAnsi="仿宋" w:cs="宋体"/>
          <w:kern w:val="0"/>
          <w:sz w:val="32"/>
          <w:szCs w:val="32"/>
        </w:rPr>
      </w:pPr>
    </w:p>
    <w:p w14:paraId="45D69316" w14:textId="77777777" w:rsidR="006E6031" w:rsidRDefault="00700C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jc w:val="righ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沈阳化工大学 </w:t>
      </w:r>
      <w:r>
        <w:rPr>
          <w:rFonts w:ascii="仿宋_GB2312" w:eastAsia="仿宋_GB2312" w:hAnsi="仿宋" w:cs="宋体"/>
          <w:kern w:val="0"/>
          <w:sz w:val="32"/>
          <w:szCs w:val="32"/>
        </w:rPr>
        <w:t xml:space="preserve">      </w:t>
      </w:r>
    </w:p>
    <w:p w14:paraId="53D579E0" w14:textId="77777777" w:rsidR="006E6031" w:rsidRDefault="00700C8A">
      <w:pPr>
        <w:widowControl/>
        <w:spacing w:line="440" w:lineRule="exact"/>
        <w:ind w:firstLineChars="1600" w:firstLine="5120"/>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2020年9月23日 </w:t>
      </w:r>
      <w:r>
        <w:rPr>
          <w:rFonts w:ascii="仿宋_GB2312" w:eastAsia="仿宋_GB2312" w:hAnsi="仿宋" w:cs="宋体"/>
          <w:kern w:val="0"/>
          <w:sz w:val="32"/>
          <w:szCs w:val="32"/>
        </w:rPr>
        <w:t xml:space="preserve">  </w:t>
      </w:r>
    </w:p>
    <w:p w14:paraId="3FB159C5" w14:textId="77777777" w:rsidR="006E6031" w:rsidRDefault="006E6031">
      <w:pPr>
        <w:widowControl/>
        <w:spacing w:line="440" w:lineRule="exact"/>
        <w:jc w:val="left"/>
        <w:rPr>
          <w:rFonts w:ascii="黑体" w:eastAsia="黑体" w:hAnsi="黑体" w:cs="黑体"/>
          <w:kern w:val="0"/>
          <w:sz w:val="32"/>
          <w:szCs w:val="32"/>
        </w:rPr>
      </w:pPr>
    </w:p>
    <w:p w14:paraId="11CDBAC7" w14:textId="77777777" w:rsidR="006E6031" w:rsidRDefault="006E6031">
      <w:pPr>
        <w:widowControl/>
        <w:spacing w:line="440" w:lineRule="exact"/>
        <w:jc w:val="left"/>
        <w:rPr>
          <w:rFonts w:ascii="黑体" w:eastAsia="黑体" w:hAnsi="黑体" w:cs="黑体"/>
          <w:kern w:val="0"/>
          <w:sz w:val="32"/>
          <w:szCs w:val="32"/>
        </w:rPr>
      </w:pPr>
    </w:p>
    <w:p w14:paraId="1C832076" w14:textId="77777777" w:rsidR="006E6031" w:rsidRPr="00700C8A" w:rsidRDefault="00700C8A">
      <w:pPr>
        <w:widowControl/>
        <w:spacing w:line="560" w:lineRule="exact"/>
        <w:rPr>
          <w:rFonts w:ascii="方正小标宋简体" w:eastAsia="方正小标宋简体" w:hAnsi="黑体" w:cs="黑体"/>
          <w:kern w:val="0"/>
          <w:sz w:val="32"/>
          <w:szCs w:val="32"/>
        </w:rPr>
      </w:pPr>
      <w:r w:rsidRPr="00700C8A">
        <w:rPr>
          <w:rFonts w:ascii="方正小标宋简体" w:eastAsia="方正小标宋简体" w:hAnsi="黑体" w:cs="黑体" w:hint="eastAsia"/>
          <w:kern w:val="0"/>
          <w:sz w:val="32"/>
          <w:szCs w:val="32"/>
        </w:rPr>
        <w:lastRenderedPageBreak/>
        <w:t>附件1：</w:t>
      </w:r>
    </w:p>
    <w:p w14:paraId="6D81233C" w14:textId="77777777" w:rsidR="006E6031" w:rsidRDefault="00700C8A" w:rsidP="00700C8A">
      <w:pPr>
        <w:widowControl/>
        <w:spacing w:line="500" w:lineRule="exact"/>
        <w:jc w:val="center"/>
        <w:rPr>
          <w:rFonts w:ascii="方正小标宋简体" w:eastAsia="方正小标宋简体" w:hAnsi="华文中宋" w:cs="宋体"/>
          <w:kern w:val="0"/>
          <w:sz w:val="30"/>
          <w:szCs w:val="30"/>
        </w:rPr>
      </w:pPr>
      <w:r>
        <w:rPr>
          <w:rFonts w:ascii="方正小标宋简体" w:eastAsia="方正小标宋简体" w:hAnsi="华文中宋" w:cs="宋体" w:hint="eastAsia"/>
          <w:b/>
          <w:bCs/>
          <w:kern w:val="0"/>
          <w:sz w:val="30"/>
          <w:szCs w:val="30"/>
        </w:rPr>
        <w:t>教育部关于印发</w:t>
      </w:r>
      <w:proofErr w:type="gramStart"/>
      <w:r>
        <w:rPr>
          <w:rFonts w:ascii="方正小标宋简体" w:eastAsia="方正小标宋简体" w:hAnsi="华文中宋" w:cs="宋体" w:hint="eastAsia"/>
          <w:b/>
          <w:bCs/>
          <w:kern w:val="0"/>
          <w:sz w:val="30"/>
          <w:szCs w:val="30"/>
        </w:rPr>
        <w:t>《</w:t>
      </w:r>
      <w:proofErr w:type="gramEnd"/>
      <w:r>
        <w:rPr>
          <w:rFonts w:ascii="方正小标宋简体" w:eastAsia="方正小标宋简体" w:hAnsi="华文中宋" w:cs="宋体" w:hint="eastAsia"/>
          <w:b/>
          <w:bCs/>
          <w:kern w:val="0"/>
          <w:sz w:val="30"/>
          <w:szCs w:val="30"/>
        </w:rPr>
        <w:t>全国普通高等学校推荐优秀应届本科毕业生</w:t>
      </w:r>
    </w:p>
    <w:p w14:paraId="0E31A2DF" w14:textId="77777777" w:rsidR="006E6031" w:rsidRDefault="00700C8A" w:rsidP="00700C8A">
      <w:pPr>
        <w:widowControl/>
        <w:spacing w:line="500" w:lineRule="exact"/>
        <w:jc w:val="center"/>
        <w:rPr>
          <w:rFonts w:ascii="方正小标宋简体" w:eastAsia="方正小标宋简体" w:hAnsi="华文中宋" w:cs="宋体"/>
          <w:kern w:val="0"/>
          <w:sz w:val="30"/>
          <w:szCs w:val="30"/>
        </w:rPr>
      </w:pPr>
      <w:r>
        <w:rPr>
          <w:rFonts w:ascii="方正小标宋简体" w:eastAsia="方正小标宋简体" w:hAnsi="华文中宋" w:cs="宋体" w:hint="eastAsia"/>
          <w:b/>
          <w:bCs/>
          <w:kern w:val="0"/>
          <w:sz w:val="30"/>
          <w:szCs w:val="30"/>
        </w:rPr>
        <w:t>免试攻读硕士学位研究生工作管理办法(试行)</w:t>
      </w:r>
      <w:proofErr w:type="gramStart"/>
      <w:r>
        <w:rPr>
          <w:rFonts w:ascii="方正小标宋简体" w:eastAsia="方正小标宋简体" w:hAnsi="华文中宋" w:cs="宋体" w:hint="eastAsia"/>
          <w:b/>
          <w:bCs/>
          <w:kern w:val="0"/>
          <w:sz w:val="30"/>
          <w:szCs w:val="30"/>
        </w:rPr>
        <w:t>》</w:t>
      </w:r>
      <w:proofErr w:type="gramEnd"/>
      <w:r>
        <w:rPr>
          <w:rFonts w:ascii="方正小标宋简体" w:eastAsia="方正小标宋简体" w:hAnsi="华文中宋" w:cs="宋体" w:hint="eastAsia"/>
          <w:b/>
          <w:bCs/>
          <w:kern w:val="0"/>
          <w:sz w:val="30"/>
          <w:szCs w:val="30"/>
        </w:rPr>
        <w:t>的通知</w:t>
      </w:r>
    </w:p>
    <w:p w14:paraId="2141F20C" w14:textId="77777777" w:rsidR="006E6031" w:rsidRDefault="00700C8A">
      <w:pPr>
        <w:widowControl/>
        <w:spacing w:line="360" w:lineRule="atLeast"/>
        <w:ind w:firstLine="480"/>
        <w:jc w:val="center"/>
        <w:rPr>
          <w:kern w:val="0"/>
          <w:szCs w:val="21"/>
        </w:rPr>
      </w:pPr>
      <w:r>
        <w:rPr>
          <w:rFonts w:hAnsi="宋体"/>
          <w:kern w:val="0"/>
          <w:szCs w:val="21"/>
        </w:rPr>
        <w:t>教学〔</w:t>
      </w:r>
      <w:r>
        <w:rPr>
          <w:kern w:val="0"/>
          <w:szCs w:val="21"/>
        </w:rPr>
        <w:t>2006</w:t>
      </w:r>
      <w:r>
        <w:rPr>
          <w:rFonts w:hAnsi="宋体"/>
          <w:kern w:val="0"/>
          <w:szCs w:val="21"/>
        </w:rPr>
        <w:t>〕</w:t>
      </w:r>
      <w:r>
        <w:rPr>
          <w:kern w:val="0"/>
          <w:szCs w:val="21"/>
        </w:rPr>
        <w:t>14</w:t>
      </w:r>
      <w:r>
        <w:rPr>
          <w:rFonts w:hAnsi="宋体"/>
          <w:kern w:val="0"/>
          <w:szCs w:val="21"/>
        </w:rPr>
        <w:t>号</w:t>
      </w:r>
    </w:p>
    <w:p w14:paraId="79EF7033" w14:textId="77777777" w:rsidR="006E6031" w:rsidRDefault="00700C8A">
      <w:pPr>
        <w:widowControl/>
        <w:spacing w:line="360" w:lineRule="exact"/>
        <w:rPr>
          <w:rFonts w:asciiTheme="minorEastAsia" w:hAnsiTheme="minorEastAsia" w:cstheme="minorEastAsia"/>
          <w:kern w:val="0"/>
          <w:sz w:val="24"/>
        </w:rPr>
      </w:pPr>
      <w:r>
        <w:rPr>
          <w:rFonts w:asciiTheme="minorEastAsia" w:hAnsiTheme="minorEastAsia" w:cstheme="minorEastAsia" w:hint="eastAsia"/>
          <w:kern w:val="0"/>
          <w:sz w:val="24"/>
        </w:rPr>
        <w:t>各省、自治区、直辖市教育厅(教委)、高等学校招生委员会，有关高等学校，有关研究生招生单位：</w:t>
      </w:r>
    </w:p>
    <w:p w14:paraId="71B05D6B" w14:textId="77777777" w:rsidR="006E6031" w:rsidRDefault="00700C8A">
      <w:pPr>
        <w:widowControl/>
        <w:spacing w:line="36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普通高等学校推荐优秀应届本科毕业生免试攻读硕士学位研究生(以下简称推免生)制度，是我国硕士研究生招生制度的重要组成部分，是激励广大在校学生勤奋学习、全面发展的有效措施。做好这项工作对于深化研究生招生制度改革，加大拔尖创新人才选拔培养力度，推动高等学校全面实施素质教育具有重要的意义。为加强对推免生工作的管理，促进推免生工作的规范化和制度化，维护全国硕士研究生招生工作秩序，特制定《全国普通高等学校推荐优秀应届本科毕业生免试攻读硕士学位研究生工作管理办法(试行)》(以下简称《办法》)，现印发给你们，并就有关事项通知如下：</w:t>
      </w:r>
    </w:p>
    <w:p w14:paraId="15FCCCAE" w14:textId="77777777" w:rsidR="006E6031" w:rsidRDefault="00700C8A">
      <w:pPr>
        <w:widowControl/>
        <w:spacing w:line="36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一、加强对推免生工作的领导和管理。进行推免生工作的高等学校，要成立由校领导牵头的推免生遴选工作领导小组，除教务部门、研究生招生部门外，还应有公正、廉洁并有一定学术水平的教师代表参加。要定期检查、监督和指导推免生工作，并加强对推免生工作所涉及的各个职能部门的协调，保证推免生工作的顺利进行。各招生单位研究生招生领导小组也要加强对接收推免生工作的领导和统筹管理。</w:t>
      </w:r>
    </w:p>
    <w:p w14:paraId="1E44FDF7" w14:textId="77777777" w:rsidR="006E6031" w:rsidRDefault="00700C8A">
      <w:pPr>
        <w:widowControl/>
        <w:spacing w:line="36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二、建立、</w:t>
      </w:r>
      <w:proofErr w:type="gramStart"/>
      <w:r>
        <w:rPr>
          <w:rFonts w:asciiTheme="minorEastAsia" w:hAnsiTheme="minorEastAsia" w:cstheme="minorEastAsia" w:hint="eastAsia"/>
          <w:kern w:val="0"/>
          <w:sz w:val="24"/>
        </w:rPr>
        <w:t>健全推</w:t>
      </w:r>
      <w:proofErr w:type="gramEnd"/>
      <w:r>
        <w:rPr>
          <w:rFonts w:asciiTheme="minorEastAsia" w:hAnsiTheme="minorEastAsia" w:cstheme="minorEastAsia" w:hint="eastAsia"/>
          <w:kern w:val="0"/>
          <w:sz w:val="24"/>
        </w:rPr>
        <w:t>免生工作规章制度。各招生单位要按照《办法》的规定，在充分研究、集体决策的基础上，制订本单位具体实施办法。实施办法中应包括科学、全面、严谨的推免生评价体系，严格的工作程序和细致的工作方案。所有办法、标准、程序和结果都要公开透明，严防不正之风对推免生工作的干扰。</w:t>
      </w:r>
    </w:p>
    <w:p w14:paraId="57CF9C89" w14:textId="77777777" w:rsidR="006E6031" w:rsidRDefault="00700C8A">
      <w:pPr>
        <w:widowControl/>
        <w:spacing w:line="36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三、坚持公平公正，加强对特殊才能人才的选拔。推免生工作要坚持公开、公平、公正原则，在对考生进行全面考查的基础上，实行择优选拔。同时对有特殊学术专长者或具有突出培养潜质者，可不拘一格加以选拔，但必须严格做到程序透明，操作规范，结果公开。</w:t>
      </w:r>
    </w:p>
    <w:p w14:paraId="52B50943" w14:textId="77777777" w:rsidR="006E6031" w:rsidRDefault="00700C8A">
      <w:pPr>
        <w:widowControl/>
        <w:spacing w:line="36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四、实行有进有出的动态管理机制。高等学校可否进行推免生工作直接取决于高等学校研究生招生管理水平、本科教学质量以及办学行为是否规范。对管理不力、工作薄弱，甚至有违规违纪行为的学校，将予以通报，并视情况减少名额、甚至暂停其开展推免生工作。</w:t>
      </w:r>
    </w:p>
    <w:p w14:paraId="063132D9" w14:textId="77777777" w:rsidR="006E6031" w:rsidRDefault="00700C8A">
      <w:pPr>
        <w:widowControl/>
        <w:spacing w:line="36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实施中如有问题或建议，请及时反馈我部高校学生司。</w:t>
      </w:r>
    </w:p>
    <w:p w14:paraId="28786AB4" w14:textId="77777777" w:rsidR="006E6031" w:rsidRDefault="00700C8A">
      <w:pPr>
        <w:widowControl/>
        <w:spacing w:line="36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附件：全国普通高等学校推荐优秀应届本科毕业生免试攻读硕士学位研究生工作管理办法(试行)</w:t>
      </w:r>
    </w:p>
    <w:p w14:paraId="2EA233E3" w14:textId="77777777" w:rsidR="006E6031" w:rsidRDefault="00700C8A">
      <w:pPr>
        <w:widowControl/>
        <w:spacing w:line="320" w:lineRule="exact"/>
        <w:ind w:firstLine="5400"/>
        <w:jc w:val="center"/>
        <w:rPr>
          <w:rFonts w:asciiTheme="minorEastAsia" w:hAnsiTheme="minorEastAsia" w:cstheme="minorEastAsia"/>
          <w:kern w:val="0"/>
          <w:sz w:val="24"/>
        </w:rPr>
      </w:pPr>
      <w:r>
        <w:rPr>
          <w:rFonts w:asciiTheme="minorEastAsia" w:hAnsiTheme="minorEastAsia" w:cstheme="minorEastAsia" w:hint="eastAsia"/>
          <w:kern w:val="0"/>
          <w:sz w:val="24"/>
        </w:rPr>
        <w:t>教 育 部</w:t>
      </w:r>
    </w:p>
    <w:p w14:paraId="1FAD63A8" w14:textId="77777777" w:rsidR="006E6031" w:rsidRDefault="00700C8A">
      <w:pPr>
        <w:widowControl/>
        <w:spacing w:line="320" w:lineRule="exact"/>
        <w:ind w:firstLine="5400"/>
        <w:jc w:val="center"/>
        <w:rPr>
          <w:rFonts w:ascii="宋体" w:hAnsi="宋体" w:cs="宋体"/>
          <w:kern w:val="0"/>
          <w:sz w:val="24"/>
        </w:rPr>
      </w:pPr>
      <w:r>
        <w:rPr>
          <w:rFonts w:ascii="宋体" w:hAnsi="宋体" w:cs="宋体"/>
          <w:kern w:val="0"/>
          <w:sz w:val="24"/>
        </w:rPr>
        <w:t>二○○六年六月二十七日</w:t>
      </w:r>
    </w:p>
    <w:p w14:paraId="59D4F5DA" w14:textId="77777777" w:rsidR="006E6031" w:rsidRDefault="00700C8A" w:rsidP="00700C8A">
      <w:pPr>
        <w:widowControl/>
        <w:spacing w:line="500" w:lineRule="exact"/>
        <w:jc w:val="center"/>
        <w:rPr>
          <w:rFonts w:ascii="方正小标宋简体" w:eastAsia="方正小标宋简体" w:hAnsi="华文中宋" w:cs="宋体"/>
          <w:b/>
          <w:bCs/>
          <w:kern w:val="0"/>
          <w:sz w:val="30"/>
          <w:szCs w:val="30"/>
        </w:rPr>
      </w:pPr>
      <w:r>
        <w:rPr>
          <w:rFonts w:ascii="方正小标宋简体" w:eastAsia="方正小标宋简体" w:hAnsi="华文中宋" w:cs="宋体" w:hint="eastAsia"/>
          <w:b/>
          <w:bCs/>
          <w:kern w:val="0"/>
          <w:sz w:val="30"/>
          <w:szCs w:val="30"/>
        </w:rPr>
        <w:lastRenderedPageBreak/>
        <w:t>全国普通高等学校推荐优秀应届本科毕业生免试攻读</w:t>
      </w:r>
    </w:p>
    <w:p w14:paraId="59E89385" w14:textId="77777777" w:rsidR="006E6031" w:rsidRDefault="00700C8A" w:rsidP="00700C8A">
      <w:pPr>
        <w:widowControl/>
        <w:spacing w:line="500" w:lineRule="exact"/>
        <w:jc w:val="center"/>
        <w:rPr>
          <w:rFonts w:ascii="方正小标宋简体" w:eastAsia="方正小标宋简体" w:hAnsi="华文中宋" w:cs="宋体"/>
          <w:b/>
          <w:bCs/>
          <w:kern w:val="0"/>
          <w:sz w:val="30"/>
          <w:szCs w:val="30"/>
        </w:rPr>
      </w:pPr>
      <w:r>
        <w:rPr>
          <w:rFonts w:ascii="方正小标宋简体" w:eastAsia="方正小标宋简体" w:hAnsi="华文中宋" w:cs="宋体" w:hint="eastAsia"/>
          <w:b/>
          <w:bCs/>
          <w:kern w:val="0"/>
          <w:sz w:val="30"/>
          <w:szCs w:val="30"/>
        </w:rPr>
        <w:t>硕士学位研究生工作管理办法(试行)</w:t>
      </w:r>
    </w:p>
    <w:p w14:paraId="4A7041AA" w14:textId="77777777" w:rsidR="006E6031" w:rsidRDefault="006E6031">
      <w:pPr>
        <w:widowControl/>
        <w:spacing w:line="360" w:lineRule="exact"/>
        <w:ind w:firstLine="482"/>
        <w:jc w:val="left"/>
        <w:rPr>
          <w:rFonts w:ascii="宋体" w:hAnsi="宋体" w:cs="宋体"/>
          <w:kern w:val="0"/>
          <w:sz w:val="24"/>
        </w:rPr>
      </w:pPr>
    </w:p>
    <w:p w14:paraId="4F93E342" w14:textId="77777777" w:rsidR="006E6031" w:rsidRDefault="00700C8A" w:rsidP="004F42C4">
      <w:pPr>
        <w:spacing w:afterLines="50" w:after="156" w:line="400" w:lineRule="exact"/>
        <w:jc w:val="center"/>
        <w:rPr>
          <w:rFonts w:asciiTheme="minorEastAsia" w:hAnsiTheme="minorEastAsia" w:cstheme="minorEastAsia"/>
          <w:b/>
          <w:bCs/>
          <w:kern w:val="0"/>
          <w:sz w:val="24"/>
        </w:rPr>
      </w:pPr>
      <w:r>
        <w:rPr>
          <w:rFonts w:asciiTheme="minorEastAsia" w:hAnsiTheme="minorEastAsia" w:cstheme="minorEastAsia" w:hint="eastAsia"/>
          <w:b/>
          <w:bCs/>
          <w:kern w:val="0"/>
          <w:sz w:val="24"/>
        </w:rPr>
        <w:t>第一章 总则</w:t>
      </w:r>
    </w:p>
    <w:p w14:paraId="77824645" w14:textId="77777777" w:rsidR="006E6031" w:rsidRDefault="00700C8A">
      <w:pPr>
        <w:spacing w:line="40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第一条 为促进普通高等学校推荐优秀应届本科毕业生免试攻读硕士学位研究生(以下简称推免生)工作的健康发展，进一步提高招生工作质量，加大拔尖创新人才选拔培养力度，引导高等学校全面实施素质教育，制定本办法。</w:t>
      </w:r>
    </w:p>
    <w:p w14:paraId="5BCEC977" w14:textId="77777777" w:rsidR="006E6031" w:rsidRDefault="00700C8A">
      <w:pPr>
        <w:spacing w:line="40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第二条 全国普通高等学校和研究机构(以下统称为招生单位)进行推荐、接收推免生的工作，均适用本办法。</w:t>
      </w:r>
    </w:p>
    <w:p w14:paraId="2713B293" w14:textId="77777777" w:rsidR="006E6031" w:rsidRDefault="00700C8A">
      <w:pPr>
        <w:spacing w:line="40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第三条 本办法所称免试，是指普通高校应届本科毕业生不必经过全国硕士研究生入学统一考试的初试，直接进入复试；本办法所称推荐是指普通高等学校按规定对本校优秀应届本科毕业生进行遴选，确认其免初试资格并向招生单位推荐；本办法所称接收，是指招生单位对报考本单位的具有免初试资格的考生进行的复试和录取。</w:t>
      </w:r>
    </w:p>
    <w:p w14:paraId="39B66ACC" w14:textId="77777777" w:rsidR="006E6031" w:rsidRDefault="00700C8A">
      <w:pPr>
        <w:spacing w:line="40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第四条 推免生工作是全国硕士研究生招生工作的重要组成部分，是研究生招生制度改革的重要内容，是激励高校在校学生勤奋学习、积极创新、全面发展的有效措施，是提高研究生选拔质量，培养拔尖创新人才的重要保证。</w:t>
      </w:r>
    </w:p>
    <w:p w14:paraId="262BF332" w14:textId="77777777" w:rsidR="006E6031" w:rsidRDefault="00700C8A">
      <w:pPr>
        <w:spacing w:line="40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第五条 推免生工作应做到公开、公正、公平。推荐学校和接收单位均应制订科学、规范、明确的推荐标准、接收标准及公开透明的操作程序。</w:t>
      </w:r>
    </w:p>
    <w:p w14:paraId="7F1D8BE5" w14:textId="77777777" w:rsidR="006E6031" w:rsidRDefault="00700C8A">
      <w:pPr>
        <w:spacing w:line="40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第六条 进行推荐和接收工作，应坚持德、智、体全面衡量、择优选拔。在对考生平时学习和科研能力综合测评基础上，突出对考生创新精神、创新能力和专业能力倾向等的考查。</w:t>
      </w:r>
    </w:p>
    <w:p w14:paraId="2B8CBC04" w14:textId="77777777" w:rsidR="006E6031" w:rsidRDefault="00700C8A">
      <w:pPr>
        <w:spacing w:line="40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第七条 提倡优势互补、加强交流，鼓励推免生在不同地区间、招生单位间及不同学科间的交流。</w:t>
      </w:r>
    </w:p>
    <w:p w14:paraId="5115A79D" w14:textId="77777777" w:rsidR="006E6031" w:rsidRDefault="00700C8A">
      <w:pPr>
        <w:spacing w:line="40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第八条 教育部负责全国高等学校推免生工作的宏观管理，制订全国普通高等学校推免生工作管理办法，规定开展推荐工作的高等学校的标准和条件；遴选专家组成推免生工作专家委员会，对高等学校是否可以开展推荐工作进行评议；公布可开展推荐工作的学校名单和年度推荐名额。</w:t>
      </w:r>
    </w:p>
    <w:p w14:paraId="46CC1AC9" w14:textId="77777777" w:rsidR="006E6031" w:rsidRDefault="00700C8A">
      <w:pPr>
        <w:spacing w:line="400" w:lineRule="exact"/>
        <w:ind w:firstLine="482"/>
        <w:rPr>
          <w:rFonts w:asciiTheme="minorEastAsia" w:hAnsiTheme="minorEastAsia" w:cstheme="minorEastAsia"/>
          <w:kern w:val="0"/>
          <w:sz w:val="24"/>
        </w:rPr>
      </w:pPr>
      <w:r>
        <w:rPr>
          <w:rFonts w:asciiTheme="minorEastAsia" w:hAnsiTheme="minorEastAsia" w:cstheme="minorEastAsia" w:hint="eastAsia"/>
          <w:kern w:val="0"/>
          <w:sz w:val="24"/>
        </w:rPr>
        <w:t>省、自治区、直辖市研究生招生工作部门具体负责本行政区域内高等学校推免生的管理和监督工作。</w:t>
      </w:r>
    </w:p>
    <w:p w14:paraId="1F2C6850" w14:textId="77777777" w:rsidR="006E6031" w:rsidRDefault="00700C8A">
      <w:pPr>
        <w:spacing w:line="400" w:lineRule="exact"/>
        <w:ind w:firstLine="482"/>
        <w:rPr>
          <w:rFonts w:ascii="宋体" w:eastAsia="宋体" w:hAnsi="宋体" w:cs="宋体"/>
          <w:kern w:val="0"/>
          <w:sz w:val="24"/>
        </w:rPr>
      </w:pPr>
      <w:r>
        <w:rPr>
          <w:rFonts w:asciiTheme="minorEastAsia" w:hAnsiTheme="minorEastAsia" w:cstheme="minorEastAsia" w:hint="eastAsia"/>
          <w:kern w:val="0"/>
          <w:sz w:val="24"/>
        </w:rPr>
        <w:t>开展推荐工作的高等学校，应成立由校领导牵头，各有关职能部门负责人及专家教授代表等组成的推免生遴选工作领导小组，负责本校推荐工作；校内院(系)应成立由有关负责人和教师代表组成的推荐工作小组，具体实施本单位推荐工</w:t>
      </w:r>
      <w:r>
        <w:rPr>
          <w:rFonts w:ascii="宋体" w:eastAsia="宋体" w:hAnsi="宋体" w:cs="宋体" w:hint="eastAsia"/>
          <w:kern w:val="0"/>
          <w:sz w:val="24"/>
        </w:rPr>
        <w:t>作。</w:t>
      </w:r>
    </w:p>
    <w:p w14:paraId="05AA8FFF"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lastRenderedPageBreak/>
        <w:t>各招生单位的招生领导小组负责推免生的接收工作。</w:t>
      </w:r>
    </w:p>
    <w:p w14:paraId="7B62CF53"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第九条 教育部对年度推免生规模实行总量控制。</w:t>
      </w:r>
    </w:p>
    <w:p w14:paraId="18B88B01" w14:textId="77777777" w:rsidR="006E6031" w:rsidRDefault="006E6031">
      <w:pPr>
        <w:spacing w:line="400" w:lineRule="exact"/>
        <w:rPr>
          <w:rFonts w:ascii="宋体" w:eastAsia="宋体" w:hAnsi="宋体" w:cs="宋体"/>
          <w:kern w:val="0"/>
          <w:sz w:val="24"/>
        </w:rPr>
      </w:pPr>
    </w:p>
    <w:p w14:paraId="7AB975E8" w14:textId="77777777" w:rsidR="006E6031" w:rsidRDefault="00700C8A" w:rsidP="004F42C4">
      <w:pPr>
        <w:spacing w:afterLines="50" w:after="156" w:line="400" w:lineRule="exact"/>
        <w:jc w:val="center"/>
        <w:rPr>
          <w:rFonts w:asciiTheme="minorEastAsia" w:hAnsiTheme="minorEastAsia" w:cstheme="minorEastAsia"/>
          <w:b/>
          <w:bCs/>
          <w:kern w:val="0"/>
          <w:sz w:val="24"/>
        </w:rPr>
      </w:pPr>
      <w:r>
        <w:rPr>
          <w:rFonts w:asciiTheme="minorEastAsia" w:hAnsiTheme="minorEastAsia" w:cstheme="minorEastAsia" w:hint="eastAsia"/>
          <w:b/>
          <w:bCs/>
          <w:kern w:val="0"/>
          <w:sz w:val="24"/>
        </w:rPr>
        <w:t>第二章 推荐</w:t>
      </w:r>
    </w:p>
    <w:p w14:paraId="37ED4F9A"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第十条 开展推荐工作的高等学校应具备以下条件：</w:t>
      </w:r>
    </w:p>
    <w:p w14:paraId="26138669"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w:t>
      </w:r>
      <w:proofErr w:type="gramStart"/>
      <w:r>
        <w:rPr>
          <w:rFonts w:ascii="宋体" w:eastAsia="宋体" w:hAnsi="宋体" w:cs="宋体" w:hint="eastAsia"/>
          <w:kern w:val="0"/>
          <w:sz w:val="24"/>
        </w:rPr>
        <w:t>一</w:t>
      </w:r>
      <w:proofErr w:type="gramEnd"/>
      <w:r>
        <w:rPr>
          <w:rFonts w:ascii="宋体" w:eastAsia="宋体" w:hAnsi="宋体" w:cs="宋体" w:hint="eastAsia"/>
          <w:kern w:val="0"/>
          <w:sz w:val="24"/>
        </w:rPr>
        <w:t>)教学质量优秀。</w:t>
      </w:r>
    </w:p>
    <w:p w14:paraId="56183E37"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(二)具有经国务院学位委员会批准的博士学位授予权；或具有经国务院学位委员会批准的硕士学位授予权，且独立招收硕士研究生连续15年(体育、艺术院校连续6年)以上。</w:t>
      </w:r>
    </w:p>
    <w:p w14:paraId="7B17962C"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(三)招生工作秩序良好。</w:t>
      </w:r>
    </w:p>
    <w:p w14:paraId="52E92027"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(四)办学行为规范。</w:t>
      </w:r>
    </w:p>
    <w:p w14:paraId="54834FE8"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第十一条 高等学校认为本校符合第十条规定的条件，可以向学校所在地省级研究生招生主管部门提出进行推免生工作的申请。省级主管部门核实并遴选后转报教育部，教育部组织推免生工作专家委员会评议后，向社会公示。公示后无异议的，由教育部通知并公布开展推荐工作的高等学校名单。</w:t>
      </w:r>
    </w:p>
    <w:p w14:paraId="4C9D6C05"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第十二条 教育部按照以下原则确定高等学校推免生名额：</w:t>
      </w:r>
    </w:p>
    <w:p w14:paraId="4E45D581"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w:t>
      </w:r>
      <w:proofErr w:type="gramStart"/>
      <w:r>
        <w:rPr>
          <w:rFonts w:ascii="宋体" w:eastAsia="宋体" w:hAnsi="宋体" w:cs="宋体" w:hint="eastAsia"/>
          <w:kern w:val="0"/>
          <w:sz w:val="24"/>
        </w:rPr>
        <w:t>一</w:t>
      </w:r>
      <w:proofErr w:type="gramEnd"/>
      <w:r>
        <w:rPr>
          <w:rFonts w:ascii="宋体" w:eastAsia="宋体" w:hAnsi="宋体" w:cs="宋体" w:hint="eastAsia"/>
          <w:kern w:val="0"/>
          <w:sz w:val="24"/>
        </w:rPr>
        <w:t>)教育部批准设立研究生院的高等学校一般按应届本科毕业生数的15%左右确定。</w:t>
      </w:r>
    </w:p>
    <w:p w14:paraId="681C9FF6"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(二)未设立研究生院的“211工程”建设高等学校一般按应届本科毕业生数的5%左右确定。</w:t>
      </w:r>
    </w:p>
    <w:p w14:paraId="2D318200"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(三)其他高等学校一般按应届本科毕业生数的2%确定，其中初次开展推荐工作的高等学校，前3年每年一般按应届本科毕业生数的1%确定。</w:t>
      </w:r>
    </w:p>
    <w:p w14:paraId="5F550779"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(四)经教育部确定的人文、理科等人才培养基地的高等学校，按教育部批准的基地班招生人数的50%左右，单独增加推免生名额，由学校统筹安排。</w:t>
      </w:r>
    </w:p>
    <w:p w14:paraId="5C0CA61D"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(五)对国家发展急需的专业适当增加推免生名额。</w:t>
      </w:r>
    </w:p>
    <w:p w14:paraId="6C4D9BB8"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教育部可根据研究生教育改革与发展的形势，对上述比例做适当调整。</w:t>
      </w:r>
    </w:p>
    <w:p w14:paraId="785BE557"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第十三条 高等学校不得将推免生名额跨学校使用，不得以推免生工作为由</w:t>
      </w:r>
      <w:proofErr w:type="gramStart"/>
      <w:r>
        <w:rPr>
          <w:rFonts w:ascii="宋体" w:eastAsia="宋体" w:hAnsi="宋体" w:cs="宋体" w:hint="eastAsia"/>
          <w:kern w:val="0"/>
          <w:sz w:val="24"/>
        </w:rPr>
        <w:t>进行本硕连读</w:t>
      </w:r>
      <w:proofErr w:type="gramEnd"/>
      <w:r>
        <w:rPr>
          <w:rFonts w:ascii="宋体" w:eastAsia="宋体" w:hAnsi="宋体" w:cs="宋体" w:hint="eastAsia"/>
          <w:kern w:val="0"/>
          <w:sz w:val="24"/>
        </w:rPr>
        <w:t>培养和宣传。截至教育部规定时间后，被确定的推免生如果无招生单位接收或本人放弃，则该生推免生资格作废，名额不得转让。</w:t>
      </w:r>
    </w:p>
    <w:p w14:paraId="787A326A"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第十四条 高等学校</w:t>
      </w:r>
      <w:proofErr w:type="gramStart"/>
      <w:r>
        <w:rPr>
          <w:rFonts w:ascii="宋体" w:eastAsia="宋体" w:hAnsi="宋体" w:cs="宋体" w:hint="eastAsia"/>
          <w:kern w:val="0"/>
          <w:sz w:val="24"/>
        </w:rPr>
        <w:t>从具备</w:t>
      </w:r>
      <w:proofErr w:type="gramEnd"/>
      <w:r>
        <w:rPr>
          <w:rFonts w:ascii="宋体" w:eastAsia="宋体" w:hAnsi="宋体" w:cs="宋体" w:hint="eastAsia"/>
          <w:kern w:val="0"/>
          <w:sz w:val="24"/>
        </w:rPr>
        <w:t>下列条件的学生中择优遴选推免生：</w:t>
      </w:r>
    </w:p>
    <w:p w14:paraId="02ECF76F"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w:t>
      </w:r>
      <w:proofErr w:type="gramStart"/>
      <w:r>
        <w:rPr>
          <w:rFonts w:ascii="宋体" w:eastAsia="宋体" w:hAnsi="宋体" w:cs="宋体" w:hint="eastAsia"/>
          <w:kern w:val="0"/>
          <w:sz w:val="24"/>
        </w:rPr>
        <w:t>一</w:t>
      </w:r>
      <w:proofErr w:type="gramEnd"/>
      <w:r>
        <w:rPr>
          <w:rFonts w:ascii="宋体" w:eastAsia="宋体" w:hAnsi="宋体" w:cs="宋体" w:hint="eastAsia"/>
          <w:kern w:val="0"/>
          <w:sz w:val="24"/>
        </w:rPr>
        <w:t>)纳入国家普通本科招生计划录取的应届毕业生(不含专升本、第二学士学位、独立学院学生)。</w:t>
      </w:r>
    </w:p>
    <w:p w14:paraId="57DD1897"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(二)具有高尚的爱国主义情操和集体主义精神，社会主义信念坚定，社会责任感强，遵纪守法，积极向上，身心健康。</w:t>
      </w:r>
    </w:p>
    <w:p w14:paraId="58054CB2"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lastRenderedPageBreak/>
        <w:t xml:space="preserve"> (三)勤奋学习，刻苦钻研，成绩优秀；学术研究兴趣浓厚，有较强的创新意识、创新能力和专业能力倾向。</w:t>
      </w:r>
    </w:p>
    <w:p w14:paraId="5E5C3276"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(四)诚实守信，学风端正，无任何考试作弊和剽窃他人学术成果记录。</w:t>
      </w:r>
    </w:p>
    <w:p w14:paraId="1208C4FE"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(五)品行表现优良，无任何违法违纪受处分记录。</w:t>
      </w:r>
    </w:p>
    <w:p w14:paraId="7579FBDE"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(六)对有特殊学术专长或具有突出培养潜质者，经三名以上本校本专业教授联名推荐，经学校推免生遴选工作领导小组严格审查，可不受综合排名限制，但学生有关说明材料和教授推荐信要进行公示。</w:t>
      </w:r>
    </w:p>
    <w:p w14:paraId="63C06B4F"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(七)在制定综合评价体系时，可对文艺、体育及社会工作特长等因素予以适当考虑。但具备这些特长者必须参加综合排名，不得单列。</w:t>
      </w:r>
    </w:p>
    <w:p w14:paraId="67E192AF"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高等学校可按上述要求制订推免生的具体条件，但应符合法律、行政法规、规章和国家政策。</w:t>
      </w:r>
    </w:p>
    <w:p w14:paraId="53C52D5F"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第十五条 推荐工作须完成以下程序：</w:t>
      </w:r>
    </w:p>
    <w:p w14:paraId="4E6A81A2"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w:t>
      </w:r>
      <w:proofErr w:type="gramStart"/>
      <w:r>
        <w:rPr>
          <w:rFonts w:ascii="宋体" w:eastAsia="宋体" w:hAnsi="宋体" w:cs="宋体" w:hint="eastAsia"/>
          <w:kern w:val="0"/>
          <w:sz w:val="24"/>
        </w:rPr>
        <w:t>一</w:t>
      </w:r>
      <w:proofErr w:type="gramEnd"/>
      <w:r>
        <w:rPr>
          <w:rFonts w:ascii="宋体" w:eastAsia="宋体" w:hAnsi="宋体" w:cs="宋体" w:hint="eastAsia"/>
          <w:kern w:val="0"/>
          <w:sz w:val="24"/>
        </w:rPr>
        <w:t>)学校按照本办法的原则和规定，制订年度推荐工作实施办法，于推荐工作启动前在校内各院(系)公布。</w:t>
      </w:r>
    </w:p>
    <w:p w14:paraId="66FC01CF"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(二)符合申请条件的学生，可向学校提交申请，填写《普通高等学校推荐免试攻读硕士学位研究生资格申请表》，并提交相应证明材料。</w:t>
      </w:r>
    </w:p>
    <w:p w14:paraId="6CDE59DB"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(三)学校按照规定进行综合测评，择优确定初选名单。</w:t>
      </w:r>
    </w:p>
    <w:p w14:paraId="292A29D6"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(四)通过初选的学生，要填写教育部统一制定格式的《全国推荐免试攻读硕士学位研究生登记表》(见附表，以下简称《推免生登记表》)，经院(系)推荐工作小组审核盖章后，报本校推免生遴选工作领导小组审定。</w:t>
      </w:r>
    </w:p>
    <w:p w14:paraId="5193B335"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(五)学校将审定的名单在各院(系)和校内网站公示，公示期不少于7天。对有异议的学生，学校要查明情况，公布处理结果。如无异议，由学校报省级招办备案。未经公示的推免生资格无效。</w:t>
      </w:r>
    </w:p>
    <w:p w14:paraId="2A4EE880"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 (六)省级招办按照有关规定核查《推免生登记表》，并加盖公章。</w:t>
      </w:r>
    </w:p>
    <w:p w14:paraId="303A2DB9"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通过上述程序的学生即取得推免生的资格。</w:t>
      </w:r>
    </w:p>
    <w:p w14:paraId="42F8E707" w14:textId="77777777" w:rsidR="006E6031" w:rsidRDefault="006E6031">
      <w:pPr>
        <w:spacing w:line="400" w:lineRule="exact"/>
        <w:ind w:firstLine="482"/>
        <w:rPr>
          <w:rFonts w:ascii="宋体" w:eastAsia="宋体" w:hAnsi="宋体" w:cs="宋体"/>
          <w:kern w:val="0"/>
          <w:sz w:val="24"/>
        </w:rPr>
      </w:pPr>
    </w:p>
    <w:p w14:paraId="61C3C2B2" w14:textId="77777777" w:rsidR="006E6031" w:rsidRDefault="00700C8A" w:rsidP="004F42C4">
      <w:pPr>
        <w:spacing w:afterLines="50" w:after="156" w:line="400" w:lineRule="exact"/>
        <w:jc w:val="center"/>
        <w:rPr>
          <w:rFonts w:asciiTheme="minorEastAsia" w:hAnsiTheme="minorEastAsia" w:cstheme="minorEastAsia"/>
          <w:b/>
          <w:bCs/>
          <w:kern w:val="0"/>
          <w:sz w:val="24"/>
        </w:rPr>
      </w:pPr>
      <w:r>
        <w:rPr>
          <w:rFonts w:asciiTheme="minorEastAsia" w:hAnsiTheme="minorEastAsia" w:cstheme="minorEastAsia" w:hint="eastAsia"/>
          <w:b/>
          <w:bCs/>
          <w:kern w:val="0"/>
          <w:sz w:val="24"/>
        </w:rPr>
        <w:t>第三章 接收</w:t>
      </w:r>
    </w:p>
    <w:p w14:paraId="2E11079F"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第十六条 招生单</w:t>
      </w:r>
      <w:proofErr w:type="gramStart"/>
      <w:r>
        <w:rPr>
          <w:rFonts w:ascii="宋体" w:eastAsia="宋体" w:hAnsi="宋体" w:cs="宋体" w:hint="eastAsia"/>
          <w:kern w:val="0"/>
          <w:sz w:val="24"/>
        </w:rPr>
        <w:t>位拟</w:t>
      </w:r>
      <w:proofErr w:type="gramEnd"/>
      <w:r>
        <w:rPr>
          <w:rFonts w:ascii="宋体" w:eastAsia="宋体" w:hAnsi="宋体" w:cs="宋体" w:hint="eastAsia"/>
          <w:kern w:val="0"/>
          <w:sz w:val="24"/>
        </w:rPr>
        <w:t>接收推免生数量应通过专业目录向社会公布，各招生专业一般均应留出一定名额招收统考生。</w:t>
      </w:r>
    </w:p>
    <w:p w14:paraId="5E5E3A3F"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第十七条 设有研究生院的高等学校接收本校推免生的人数，不得超过本校推免生总数的65%，其中地处西部省份或军工、矿业、石油、地质、农林等特殊类型的高等学校，上述比例可适当放宽，但不得超过75%。</w:t>
      </w:r>
    </w:p>
    <w:p w14:paraId="5FED7AC5"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第十八条 招生单位接收推免生按照以下程序进行：</w:t>
      </w:r>
    </w:p>
    <w:p w14:paraId="348BC962"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w:t>
      </w:r>
      <w:proofErr w:type="gramStart"/>
      <w:r>
        <w:rPr>
          <w:rFonts w:ascii="宋体" w:eastAsia="宋体" w:hAnsi="宋体" w:cs="宋体" w:hint="eastAsia"/>
          <w:kern w:val="0"/>
          <w:sz w:val="24"/>
        </w:rPr>
        <w:t>一</w:t>
      </w:r>
      <w:proofErr w:type="gramEnd"/>
      <w:r>
        <w:rPr>
          <w:rFonts w:ascii="宋体" w:eastAsia="宋体" w:hAnsi="宋体" w:cs="宋体" w:hint="eastAsia"/>
          <w:kern w:val="0"/>
          <w:sz w:val="24"/>
        </w:rPr>
        <w:t>)招生单位在网上公布接收推免生的具体要求和预计人数。</w:t>
      </w:r>
    </w:p>
    <w:p w14:paraId="71B98B11"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lastRenderedPageBreak/>
        <w:t>(二)具有推免生资格的考生，向报考的招生单位提交《推免生登记表》及有关材料。</w:t>
      </w:r>
    </w:p>
    <w:p w14:paraId="7618FC8A"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(三)招生单位对推免生申请者的材料进行审查、评议，确定复试名单，在招生单位规定时间内，向申请者发出复试或不予接收复试的通知。</w:t>
      </w:r>
    </w:p>
    <w:p w14:paraId="379D3398"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(四)招生单位对推免生申请者进行复试。经复试后确定拟录取名单，并公示7天以上，无异议的由招生单位通知该考生。</w:t>
      </w:r>
    </w:p>
    <w:p w14:paraId="24D112A1"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招生单位应制订对推免生申请者的复试办法，规范程序和复试内容。</w:t>
      </w:r>
    </w:p>
    <w:p w14:paraId="03C47E1D"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第十九条 具有推免生资格的考生被录取后仍须参加全国硕士研究生招生考试网上报名，并按规定及时到指定报考点予以现场确认。</w:t>
      </w:r>
    </w:p>
    <w:p w14:paraId="2426C6EC"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第二十条 超过教育部规定时限接收推免生的无效。</w:t>
      </w:r>
    </w:p>
    <w:p w14:paraId="7EAA21E6"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没有《推免生登记表》的申请者不得受理其申请。</w:t>
      </w:r>
    </w:p>
    <w:p w14:paraId="5FE37069"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未经复试的申请者不得录取。</w:t>
      </w:r>
    </w:p>
    <w:p w14:paraId="335C4FBA"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入学前未取得学士学位或本科毕业证书，或受到处分的，取消录取资格。</w:t>
      </w:r>
    </w:p>
    <w:p w14:paraId="776B5567" w14:textId="77777777" w:rsidR="006E6031" w:rsidRDefault="006E6031">
      <w:pPr>
        <w:spacing w:line="400" w:lineRule="exact"/>
        <w:ind w:firstLine="482"/>
        <w:rPr>
          <w:rFonts w:ascii="宋体" w:eastAsia="宋体" w:hAnsi="宋体" w:cs="宋体"/>
          <w:kern w:val="0"/>
          <w:sz w:val="24"/>
        </w:rPr>
      </w:pPr>
    </w:p>
    <w:p w14:paraId="6BB85184" w14:textId="77777777" w:rsidR="006E6031" w:rsidRDefault="00700C8A" w:rsidP="004F42C4">
      <w:pPr>
        <w:spacing w:afterLines="50" w:after="156" w:line="400" w:lineRule="exact"/>
        <w:jc w:val="center"/>
        <w:rPr>
          <w:rFonts w:asciiTheme="minorEastAsia" w:hAnsiTheme="minorEastAsia" w:cstheme="minorEastAsia"/>
          <w:b/>
          <w:bCs/>
          <w:kern w:val="0"/>
          <w:sz w:val="24"/>
        </w:rPr>
      </w:pPr>
      <w:r>
        <w:rPr>
          <w:rFonts w:asciiTheme="minorEastAsia" w:hAnsiTheme="minorEastAsia" w:cstheme="minorEastAsia" w:hint="eastAsia"/>
          <w:b/>
          <w:bCs/>
          <w:kern w:val="0"/>
          <w:sz w:val="24"/>
        </w:rPr>
        <w:t>第四章 管理与监督</w:t>
      </w:r>
    </w:p>
    <w:p w14:paraId="191C33F6"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第二十一条 推荐及接收单位应加强管理，完善监督制度。涉及推免生工作的原则、方法、程序和结果等重要事项都应认真研究，集体决策。</w:t>
      </w:r>
    </w:p>
    <w:p w14:paraId="6A021358"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第二十二条 推荐及接收单位应将推免生政策规定、有关推免生资格、招收推免生名额、录取信息、考生咨询及申诉渠道等进行公开。</w:t>
      </w:r>
    </w:p>
    <w:p w14:paraId="6CAD12E6"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第二十三条 高等学校应当将推免生工作中学生的申诉，纳入校内申诉渠道。</w:t>
      </w:r>
    </w:p>
    <w:p w14:paraId="46BAEC07"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第二十四条 有关主管部门应当加强对高等学校推免生工作的管理与监督。</w:t>
      </w:r>
    </w:p>
    <w:p w14:paraId="0BFDA6BB"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第二十五条 对在申请推免生过程中弄虚作假的学生，一经发现，即取消推免生资格，对已录取者取消录取资格和学籍，由推荐单位按学生管理规定进行相应处理。</w:t>
      </w:r>
    </w:p>
    <w:p w14:paraId="1CF213C6"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第二十六条 推荐及接收单位未按本办法实施的，由有关主管部门给予通报批评、减少推免生名额处理；情节严重者，给予停止该单位进行推免生工作的处理，并对直接主管人员和直接责任人员追究责任。违反《教育法》、《高等教育法》、《中华人民共和国学位条例》等以及其他法律法规的，依法严肃处理。</w:t>
      </w:r>
    </w:p>
    <w:p w14:paraId="0DED637B" w14:textId="77777777" w:rsidR="006E6031" w:rsidRDefault="00700C8A">
      <w:pPr>
        <w:spacing w:line="400" w:lineRule="exact"/>
        <w:ind w:firstLine="482"/>
        <w:rPr>
          <w:rFonts w:ascii="宋体" w:eastAsia="宋体" w:hAnsi="宋体" w:cs="宋体"/>
          <w:kern w:val="0"/>
          <w:sz w:val="24"/>
        </w:rPr>
      </w:pPr>
      <w:r>
        <w:rPr>
          <w:rFonts w:ascii="宋体" w:eastAsia="宋体" w:hAnsi="宋体" w:cs="宋体" w:hint="eastAsia"/>
          <w:kern w:val="0"/>
          <w:sz w:val="24"/>
        </w:rPr>
        <w:t xml:space="preserve">第二十七条 本办法自公布之日起试行。此前教育部印发的有关推荐和招收免试攻读硕士学位研究生的文件，与本办法不一致的，以本办法为准。 </w:t>
      </w:r>
    </w:p>
    <w:p w14:paraId="670E2346" w14:textId="77777777" w:rsidR="006E6031" w:rsidRDefault="006E6031">
      <w:pPr>
        <w:spacing w:line="400" w:lineRule="exact"/>
        <w:ind w:firstLine="482"/>
        <w:rPr>
          <w:rFonts w:ascii="宋体" w:hAnsi="宋体" w:cs="宋体"/>
          <w:kern w:val="0"/>
          <w:sz w:val="24"/>
        </w:rPr>
      </w:pPr>
    </w:p>
    <w:p w14:paraId="246C1A1C" w14:textId="77777777" w:rsidR="006E6031" w:rsidRDefault="006E6031">
      <w:pPr>
        <w:spacing w:line="400" w:lineRule="exact"/>
        <w:ind w:firstLine="482"/>
        <w:rPr>
          <w:rFonts w:ascii="宋体" w:hAnsi="宋体" w:cs="宋体"/>
          <w:kern w:val="0"/>
          <w:sz w:val="24"/>
        </w:rPr>
      </w:pPr>
    </w:p>
    <w:p w14:paraId="62326A4E" w14:textId="77777777" w:rsidR="006E6031" w:rsidRDefault="006E6031">
      <w:pPr>
        <w:spacing w:line="400" w:lineRule="exact"/>
        <w:rPr>
          <w:rFonts w:ascii="宋体" w:hAnsi="宋体" w:cs="宋体"/>
          <w:kern w:val="0"/>
          <w:sz w:val="24"/>
        </w:rPr>
      </w:pPr>
    </w:p>
    <w:p w14:paraId="43250CC6" w14:textId="77777777" w:rsidR="006E6031" w:rsidRPr="00700C8A" w:rsidRDefault="00700C8A">
      <w:pPr>
        <w:spacing w:line="560" w:lineRule="exact"/>
        <w:jc w:val="left"/>
        <w:rPr>
          <w:rFonts w:ascii="方正小标宋简体" w:eastAsia="方正小标宋简体" w:hAnsi="仿宋"/>
          <w:bCs/>
          <w:sz w:val="32"/>
          <w:szCs w:val="32"/>
        </w:rPr>
      </w:pPr>
      <w:r w:rsidRPr="00700C8A">
        <w:rPr>
          <w:rFonts w:ascii="方正小标宋简体" w:eastAsia="方正小标宋简体" w:hAnsi="黑体" w:cs="黑体" w:hint="eastAsia"/>
          <w:bCs/>
          <w:sz w:val="32"/>
          <w:szCs w:val="32"/>
        </w:rPr>
        <w:lastRenderedPageBreak/>
        <w:t>附件</w:t>
      </w:r>
      <w:r w:rsidRPr="00700C8A">
        <w:rPr>
          <w:rFonts w:ascii="方正小标宋简体" w:eastAsia="方正小标宋简体" w:hAnsi="仿宋" w:hint="eastAsia"/>
          <w:bCs/>
          <w:sz w:val="32"/>
          <w:szCs w:val="32"/>
        </w:rPr>
        <w:t>2：</w:t>
      </w:r>
    </w:p>
    <w:p w14:paraId="7F67EAFB" w14:textId="77777777" w:rsidR="006E6031" w:rsidRDefault="00700C8A" w:rsidP="00700C8A">
      <w:pPr>
        <w:widowControl/>
        <w:spacing w:line="500" w:lineRule="exact"/>
        <w:jc w:val="center"/>
        <w:rPr>
          <w:rFonts w:ascii="方正小标宋简体" w:eastAsia="方正小标宋简体" w:hAnsi="华文中宋" w:cs="宋体"/>
          <w:b/>
          <w:bCs/>
          <w:kern w:val="0"/>
          <w:sz w:val="30"/>
          <w:szCs w:val="30"/>
        </w:rPr>
      </w:pPr>
      <w:r>
        <w:rPr>
          <w:rFonts w:ascii="方正小标宋简体" w:eastAsia="方正小标宋简体" w:hAnsi="华文中宋" w:cs="宋体" w:hint="eastAsia"/>
          <w:b/>
          <w:bCs/>
          <w:kern w:val="0"/>
          <w:sz w:val="30"/>
          <w:szCs w:val="30"/>
        </w:rPr>
        <w:t>教育部办公厅关于进一步完善推荐优秀应届本科</w:t>
      </w:r>
    </w:p>
    <w:p w14:paraId="50AEA455" w14:textId="77777777" w:rsidR="006E6031" w:rsidRDefault="00700C8A" w:rsidP="00700C8A">
      <w:pPr>
        <w:widowControl/>
        <w:spacing w:line="500" w:lineRule="exact"/>
        <w:jc w:val="center"/>
        <w:rPr>
          <w:rFonts w:ascii="仿宋" w:eastAsia="仿宋" w:hAnsi="仿宋"/>
          <w:sz w:val="28"/>
          <w:szCs w:val="28"/>
        </w:rPr>
      </w:pPr>
      <w:r>
        <w:rPr>
          <w:rFonts w:ascii="方正小标宋简体" w:eastAsia="方正小标宋简体" w:hAnsi="华文中宋" w:cs="宋体" w:hint="eastAsia"/>
          <w:b/>
          <w:bCs/>
          <w:kern w:val="0"/>
          <w:sz w:val="30"/>
          <w:szCs w:val="30"/>
        </w:rPr>
        <w:t>毕业生免试攻读研究生工作办法的通知</w:t>
      </w:r>
    </w:p>
    <w:p w14:paraId="56E3222D" w14:textId="77777777" w:rsidR="006E6031" w:rsidRDefault="00700C8A" w:rsidP="004F42C4">
      <w:pPr>
        <w:spacing w:beforeLines="50" w:before="156" w:line="560" w:lineRule="exact"/>
        <w:jc w:val="center"/>
        <w:rPr>
          <w:rFonts w:ascii="仿宋" w:eastAsia="仿宋" w:hAnsi="仿宋"/>
          <w:sz w:val="30"/>
          <w:szCs w:val="30"/>
        </w:rPr>
      </w:pPr>
      <w:r>
        <w:rPr>
          <w:rFonts w:ascii="仿宋" w:eastAsia="仿宋" w:hAnsi="仿宋" w:hint="eastAsia"/>
          <w:sz w:val="30"/>
          <w:szCs w:val="30"/>
        </w:rPr>
        <w:t>教学厅〔2014〕5号</w:t>
      </w:r>
    </w:p>
    <w:p w14:paraId="62A2F542" w14:textId="77777777" w:rsidR="006E6031" w:rsidRDefault="006E6031" w:rsidP="00700C8A">
      <w:pPr>
        <w:spacing w:line="400" w:lineRule="exact"/>
        <w:rPr>
          <w:rFonts w:ascii="仿宋" w:eastAsia="仿宋" w:hAnsi="仿宋"/>
          <w:spacing w:val="-4"/>
          <w:sz w:val="30"/>
          <w:szCs w:val="30"/>
        </w:rPr>
      </w:pPr>
    </w:p>
    <w:p w14:paraId="20A7C7CF" w14:textId="77777777" w:rsidR="006E6031" w:rsidRDefault="00700C8A" w:rsidP="00700C8A">
      <w:pPr>
        <w:spacing w:line="400" w:lineRule="exact"/>
        <w:ind w:firstLineChars="200" w:firstLine="464"/>
        <w:rPr>
          <w:rFonts w:asciiTheme="minorEastAsia" w:hAnsiTheme="minorEastAsia" w:cstheme="minorEastAsia"/>
          <w:spacing w:val="-4"/>
          <w:sz w:val="24"/>
          <w:szCs w:val="24"/>
        </w:rPr>
      </w:pPr>
      <w:r>
        <w:rPr>
          <w:rFonts w:asciiTheme="minorEastAsia" w:hAnsiTheme="minorEastAsia" w:cstheme="minorEastAsia" w:hint="eastAsia"/>
          <w:spacing w:val="-4"/>
          <w:sz w:val="24"/>
          <w:szCs w:val="24"/>
        </w:rPr>
        <w:t>各省、自治区、直辖市教育厅（教委）、高等学校招生委员会，有关部门（单位）教育司（局），各研究生招生单位：</w:t>
      </w:r>
    </w:p>
    <w:p w14:paraId="5FA91A14" w14:textId="77777777" w:rsidR="006E6031" w:rsidRDefault="00700C8A" w:rsidP="00700C8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推荐优秀应届本科毕业生免试攻读研究生（以下简称推免）是</w:t>
      </w:r>
      <w:r>
        <w:rPr>
          <w:rFonts w:asciiTheme="minorEastAsia" w:hAnsiTheme="minorEastAsia" w:cstheme="minorEastAsia" w:hint="eastAsia"/>
          <w:bCs/>
          <w:sz w:val="24"/>
          <w:szCs w:val="24"/>
        </w:rPr>
        <w:t>研究生多元招生体系的重要组成部分，是加强拔尖创新人才选拔、提高研究生招生质量的重要举措。2006年以来，教育部先后印发了</w:t>
      </w:r>
      <w:r>
        <w:rPr>
          <w:rFonts w:asciiTheme="minorEastAsia" w:hAnsiTheme="minorEastAsia" w:cstheme="minorEastAsia" w:hint="eastAsia"/>
          <w:sz w:val="24"/>
          <w:szCs w:val="24"/>
        </w:rPr>
        <w:t>《全国普通高等学校推荐优秀应届本科毕业生免试攻读硕士学位研究生工作管理办法（试行）》和《教育部办公厅关于进一步加强推荐优秀应届本科毕业生免试攻读研究生工作的通知》（教学厅〔2013〕8号），推动相关工作制度化、规范化和科学化。为进一步推动招生单位（推荐高校）科学规范选拔、择优录取，保障考生自主报考权利，维护公平竞争环境，促进招生单位提高招生质量和办学水平，现</w:t>
      </w:r>
      <w:proofErr w:type="gramStart"/>
      <w:r>
        <w:rPr>
          <w:rFonts w:asciiTheme="minorEastAsia" w:hAnsiTheme="minorEastAsia" w:cstheme="minorEastAsia" w:hint="eastAsia"/>
          <w:sz w:val="24"/>
          <w:szCs w:val="24"/>
        </w:rPr>
        <w:t>就推免工作</w:t>
      </w:r>
      <w:proofErr w:type="gramEnd"/>
      <w:r>
        <w:rPr>
          <w:rFonts w:asciiTheme="minorEastAsia" w:hAnsiTheme="minorEastAsia" w:cstheme="minorEastAsia" w:hint="eastAsia"/>
          <w:sz w:val="24"/>
          <w:szCs w:val="24"/>
        </w:rPr>
        <w:t>有关要求通知如下：</w:t>
      </w:r>
    </w:p>
    <w:p w14:paraId="755A4ED9" w14:textId="77777777" w:rsidR="006E6031" w:rsidRDefault="00700C8A" w:rsidP="00700C8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一、进一步加强推免生遴选工作</w:t>
      </w:r>
    </w:p>
    <w:p w14:paraId="248FD604" w14:textId="77777777" w:rsidR="006E6031" w:rsidRDefault="00700C8A" w:rsidP="00700C8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bCs/>
          <w:sz w:val="24"/>
          <w:szCs w:val="24"/>
        </w:rPr>
        <w:t>各推荐高校要坚持以提高选拔质量为核心，完善全面考查、综合评价、择优选拔的推免生评价体系和工作机制，突出能力考查，注重一贯表现，强化对考生科研创新潜质和专业能力倾向的考核。</w:t>
      </w:r>
      <w:r>
        <w:rPr>
          <w:rFonts w:asciiTheme="minorEastAsia" w:hAnsiTheme="minorEastAsia" w:cstheme="minorEastAsia" w:hint="eastAsia"/>
          <w:sz w:val="24"/>
          <w:szCs w:val="24"/>
        </w:rPr>
        <w:t>要进一步规范推免生遴选工作，相关工作要在学校推免生遴选工作领导小组的统一领导下进行，院系要成立推免生遴选工作小组，落实集体议事和集体决策制度。学校和院系推免生遴选办法均要严格遵守本通知及其他相关文件确定</w:t>
      </w:r>
      <w:proofErr w:type="gramStart"/>
      <w:r>
        <w:rPr>
          <w:rFonts w:asciiTheme="minorEastAsia" w:hAnsiTheme="minorEastAsia" w:cstheme="minorEastAsia" w:hint="eastAsia"/>
          <w:sz w:val="24"/>
          <w:szCs w:val="24"/>
        </w:rPr>
        <w:t>的推免政策</w:t>
      </w:r>
      <w:proofErr w:type="gramEnd"/>
      <w:r>
        <w:rPr>
          <w:rFonts w:asciiTheme="minorEastAsia" w:hAnsiTheme="minorEastAsia" w:cstheme="minorEastAsia" w:hint="eastAsia"/>
          <w:sz w:val="24"/>
          <w:szCs w:val="24"/>
        </w:rPr>
        <w:t>和管理规定，广泛征求师生意见，</w:t>
      </w:r>
      <w:proofErr w:type="gramStart"/>
      <w:r>
        <w:rPr>
          <w:rFonts w:asciiTheme="minorEastAsia" w:hAnsiTheme="minorEastAsia" w:cstheme="minorEastAsia" w:hint="eastAsia"/>
          <w:sz w:val="24"/>
          <w:szCs w:val="24"/>
        </w:rPr>
        <w:t>与推免名额</w:t>
      </w:r>
      <w:proofErr w:type="gramEnd"/>
      <w:r>
        <w:rPr>
          <w:rFonts w:asciiTheme="minorEastAsia" w:hAnsiTheme="minorEastAsia" w:cstheme="minorEastAsia" w:hint="eastAsia"/>
          <w:sz w:val="24"/>
          <w:szCs w:val="24"/>
        </w:rPr>
        <w:t>一并提前公布并严格执行。</w:t>
      </w:r>
    </w:p>
    <w:p w14:paraId="3D12229B" w14:textId="77777777" w:rsidR="006E6031" w:rsidRDefault="00700C8A" w:rsidP="00700C8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二、切实保障考生自主报考</w:t>
      </w:r>
    </w:p>
    <w:p w14:paraId="7BC67543" w14:textId="77777777" w:rsidR="006E6031" w:rsidRDefault="00700C8A" w:rsidP="00700C8A">
      <w:pPr>
        <w:pStyle w:val="a3"/>
        <w:adjustRightInd w:val="0"/>
        <w:snapToGrid w:val="0"/>
        <w:spacing w:after="0" w:line="40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所有推免生均享有依据招生政策自主选择报考招生单位和专业的权利，</w:t>
      </w:r>
      <w:proofErr w:type="gramStart"/>
      <w:r>
        <w:rPr>
          <w:rFonts w:asciiTheme="minorEastAsia" w:hAnsiTheme="minorEastAsia" w:cstheme="minorEastAsia" w:hint="eastAsia"/>
          <w:sz w:val="24"/>
          <w:szCs w:val="24"/>
        </w:rPr>
        <w:t>所有推免名额</w:t>
      </w:r>
      <w:proofErr w:type="gramEnd"/>
      <w:r>
        <w:rPr>
          <w:rFonts w:asciiTheme="minorEastAsia" w:hAnsiTheme="minorEastAsia" w:cstheme="minorEastAsia" w:hint="eastAsia"/>
          <w:sz w:val="24"/>
          <w:szCs w:val="24"/>
        </w:rPr>
        <w:t>（除有特殊政策要求的专项计划外），均可向其他招生单位推荐。推荐高校要充分尊重并维护考生自主选择志愿的权利，不得将报考本校作为遴选推免生的条件，也不得以任何其他形式限制推免生自主报考。</w:t>
      </w:r>
    </w:p>
    <w:p w14:paraId="078D8D32" w14:textId="77777777" w:rsidR="006E6031" w:rsidRDefault="00700C8A" w:rsidP="00700C8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三、维护招生单位公平竞争、科学选拔</w:t>
      </w:r>
    </w:p>
    <w:p w14:paraId="5C6E6265" w14:textId="77777777" w:rsidR="006E6031" w:rsidRDefault="00700C8A" w:rsidP="00700C8A">
      <w:pPr>
        <w:spacing w:line="400" w:lineRule="exact"/>
        <w:ind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2014年起，教育部</w:t>
      </w:r>
      <w:proofErr w:type="gramStart"/>
      <w:r>
        <w:rPr>
          <w:rFonts w:asciiTheme="minorEastAsia" w:hAnsiTheme="minorEastAsia" w:cstheme="minorEastAsia" w:hint="eastAsia"/>
          <w:bCs/>
          <w:sz w:val="24"/>
          <w:szCs w:val="24"/>
        </w:rPr>
        <w:t>下达推免名额</w:t>
      </w:r>
      <w:proofErr w:type="gramEnd"/>
      <w:r>
        <w:rPr>
          <w:rFonts w:asciiTheme="minorEastAsia" w:hAnsiTheme="minorEastAsia" w:cstheme="minorEastAsia" w:hint="eastAsia"/>
          <w:bCs/>
          <w:sz w:val="24"/>
          <w:szCs w:val="24"/>
        </w:rPr>
        <w:t>时不再区分学术学位和专业学位，不再设置留校限额。推荐高校也不得对</w:t>
      </w:r>
      <w:proofErr w:type="gramStart"/>
      <w:r>
        <w:rPr>
          <w:rFonts w:asciiTheme="minorEastAsia" w:hAnsiTheme="minorEastAsia" w:cstheme="minorEastAsia" w:hint="eastAsia"/>
          <w:bCs/>
          <w:sz w:val="24"/>
          <w:szCs w:val="24"/>
        </w:rPr>
        <w:t>本校推免名额</w:t>
      </w:r>
      <w:proofErr w:type="gramEnd"/>
      <w:r>
        <w:rPr>
          <w:rFonts w:asciiTheme="minorEastAsia" w:hAnsiTheme="minorEastAsia" w:cstheme="minorEastAsia" w:hint="eastAsia"/>
          <w:bCs/>
          <w:sz w:val="24"/>
          <w:szCs w:val="24"/>
        </w:rPr>
        <w:t>限制学术学位与专业学位报考类型，不得自行设置留校限额或名额。</w:t>
      </w:r>
    </w:p>
    <w:p w14:paraId="11C1B57B" w14:textId="77777777" w:rsidR="006E6031" w:rsidRDefault="00700C8A" w:rsidP="00700C8A">
      <w:pPr>
        <w:pStyle w:val="a3"/>
        <w:adjustRightInd w:val="0"/>
        <w:snapToGrid w:val="0"/>
        <w:spacing w:after="0" w:line="40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四、大力推进信息公开</w:t>
      </w:r>
    </w:p>
    <w:p w14:paraId="4F5BDBAA" w14:textId="77777777" w:rsidR="006E6031" w:rsidRDefault="00700C8A" w:rsidP="00700C8A">
      <w:pPr>
        <w:pStyle w:val="a3"/>
        <w:adjustRightInd w:val="0"/>
        <w:snapToGrid w:val="0"/>
        <w:spacing w:after="0" w:line="400" w:lineRule="exact"/>
        <w:ind w:leftChars="0" w:left="0" w:firstLineChars="200" w:firstLine="464"/>
        <w:rPr>
          <w:rFonts w:asciiTheme="minorEastAsia" w:hAnsiTheme="minorEastAsia" w:cstheme="minorEastAsia"/>
          <w:sz w:val="24"/>
          <w:szCs w:val="24"/>
        </w:rPr>
      </w:pPr>
      <w:r>
        <w:rPr>
          <w:rFonts w:asciiTheme="minorEastAsia" w:hAnsiTheme="minorEastAsia" w:cstheme="minorEastAsia" w:hint="eastAsia"/>
          <w:spacing w:val="-4"/>
          <w:sz w:val="24"/>
          <w:szCs w:val="24"/>
        </w:rPr>
        <w:lastRenderedPageBreak/>
        <w:t>各有关单位要认真落实《教育部关于进一步推进高校招生信息公开工作的通知》（教学函〔2013〕9号）和年度研究生招生文件精神，</w:t>
      </w:r>
      <w:proofErr w:type="gramStart"/>
      <w:r>
        <w:rPr>
          <w:rFonts w:asciiTheme="minorEastAsia" w:hAnsiTheme="minorEastAsia" w:cstheme="minorEastAsia" w:hint="eastAsia"/>
          <w:spacing w:val="-4"/>
          <w:sz w:val="24"/>
          <w:szCs w:val="24"/>
        </w:rPr>
        <w:t>做好推免名额</w:t>
      </w:r>
      <w:proofErr w:type="gramEnd"/>
      <w:r>
        <w:rPr>
          <w:rFonts w:asciiTheme="minorEastAsia" w:hAnsiTheme="minorEastAsia" w:cstheme="minorEastAsia" w:hint="eastAsia"/>
          <w:spacing w:val="-4"/>
          <w:sz w:val="24"/>
          <w:szCs w:val="24"/>
        </w:rPr>
        <w:t>、推荐办法、推免生名单（含姓名、院系、综合测评成绩等）、复试录取办法、拟录取推免生名单（含姓名、复试成绩等）、咨询申诉渠道</w:t>
      </w:r>
      <w:proofErr w:type="gramStart"/>
      <w:r>
        <w:rPr>
          <w:rFonts w:asciiTheme="minorEastAsia" w:hAnsiTheme="minorEastAsia" w:cstheme="minorEastAsia" w:hint="eastAsia"/>
          <w:spacing w:val="-4"/>
          <w:sz w:val="24"/>
          <w:szCs w:val="24"/>
        </w:rPr>
        <w:t>等推免</w:t>
      </w:r>
      <w:proofErr w:type="gramEnd"/>
      <w:r>
        <w:rPr>
          <w:rFonts w:asciiTheme="minorEastAsia" w:hAnsiTheme="minorEastAsia" w:cstheme="minorEastAsia" w:hint="eastAsia"/>
          <w:spacing w:val="-4"/>
          <w:sz w:val="24"/>
          <w:szCs w:val="24"/>
        </w:rPr>
        <w:t>招生重要信息的公示公开工作。</w:t>
      </w:r>
      <w:r>
        <w:rPr>
          <w:rFonts w:asciiTheme="minorEastAsia" w:hAnsiTheme="minorEastAsia" w:cstheme="minorEastAsia" w:hint="eastAsia"/>
          <w:sz w:val="24"/>
          <w:szCs w:val="24"/>
        </w:rPr>
        <w:t>省级教育行政部门、教育招生考试管理机构要加强对本地区推荐高校和接收单位</w:t>
      </w:r>
      <w:proofErr w:type="gramStart"/>
      <w:r>
        <w:rPr>
          <w:rFonts w:asciiTheme="minorEastAsia" w:hAnsiTheme="minorEastAsia" w:cstheme="minorEastAsia" w:hint="eastAsia"/>
          <w:sz w:val="24"/>
          <w:szCs w:val="24"/>
        </w:rPr>
        <w:t>推免信息</w:t>
      </w:r>
      <w:proofErr w:type="gramEnd"/>
      <w:r>
        <w:rPr>
          <w:rFonts w:asciiTheme="minorEastAsia" w:hAnsiTheme="minorEastAsia" w:cstheme="minorEastAsia" w:hint="eastAsia"/>
          <w:sz w:val="24"/>
          <w:szCs w:val="24"/>
        </w:rPr>
        <w:t>公开工作的指导和监督。</w:t>
      </w:r>
    </w:p>
    <w:p w14:paraId="1206FA81" w14:textId="77777777" w:rsidR="006E6031" w:rsidRDefault="00700C8A" w:rsidP="00700C8A">
      <w:pPr>
        <w:pStyle w:val="a3"/>
        <w:adjustRightInd w:val="0"/>
        <w:snapToGrid w:val="0"/>
        <w:spacing w:after="0" w:line="40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五、调整优化工作程序</w:t>
      </w:r>
    </w:p>
    <w:p w14:paraId="30C4D000" w14:textId="77777777" w:rsidR="006E6031" w:rsidRDefault="00700C8A" w:rsidP="00700C8A">
      <w:pPr>
        <w:pStyle w:val="a3"/>
        <w:adjustRightInd w:val="0"/>
        <w:snapToGrid w:val="0"/>
        <w:spacing w:after="0" w:line="40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2014年起，推荐、接收工作在时间上分为互不交叉的两个阶段。推荐工作统一于每年的9月25日前结束，推荐工作结束后启动接收录取工作，接收录取工作统一于每年的10月25日前结束。推荐阶段招生单位不得进行与考生签订接收录取协议等接收阶段工作，接收阶段不得开展推荐工作。</w:t>
      </w:r>
    </w:p>
    <w:p w14:paraId="096C5F21" w14:textId="77777777" w:rsidR="006E6031" w:rsidRDefault="00700C8A" w:rsidP="00700C8A">
      <w:pPr>
        <w:pStyle w:val="a3"/>
        <w:adjustRightInd w:val="0"/>
        <w:snapToGrid w:val="0"/>
        <w:spacing w:after="0" w:line="40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六、健全运行机制和管理模式</w:t>
      </w:r>
    </w:p>
    <w:p w14:paraId="1D8A2146" w14:textId="77777777" w:rsidR="006E6031" w:rsidRDefault="00700C8A" w:rsidP="00700C8A">
      <w:pPr>
        <w:pStyle w:val="a3"/>
        <w:adjustRightInd w:val="0"/>
        <w:snapToGrid w:val="0"/>
        <w:spacing w:after="0" w:line="40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教育部建立“全国推荐优秀应届本科毕业生免试攻读研究生</w:t>
      </w:r>
      <w:r>
        <w:rPr>
          <w:rFonts w:asciiTheme="minorEastAsia" w:hAnsiTheme="minorEastAsia" w:cstheme="minorEastAsia" w:hint="eastAsia"/>
          <w:bCs/>
          <w:color w:val="000000"/>
          <w:sz w:val="24"/>
          <w:szCs w:val="24"/>
        </w:rPr>
        <w:t>信息公开</w:t>
      </w:r>
      <w:r>
        <w:rPr>
          <w:rFonts w:asciiTheme="minorEastAsia" w:hAnsiTheme="minorEastAsia" w:cstheme="minorEastAsia" w:hint="eastAsia"/>
          <w:sz w:val="24"/>
          <w:szCs w:val="24"/>
        </w:rPr>
        <w:t>暨管理服务系统”（以下简称“推免服务系统</w:t>
      </w:r>
      <w:r>
        <w:rPr>
          <w:rFonts w:asciiTheme="minorEastAsia" w:hAnsiTheme="minorEastAsia" w:cstheme="minorEastAsia" w:hint="eastAsia"/>
          <w:bCs/>
          <w:color w:val="000000"/>
          <w:sz w:val="24"/>
          <w:szCs w:val="24"/>
        </w:rPr>
        <w:t>”，网址:http://yz.chsi.com.cn/tm，开通时间另行公告</w:t>
      </w:r>
      <w:r>
        <w:rPr>
          <w:rFonts w:asciiTheme="minorEastAsia" w:hAnsiTheme="minorEastAsia" w:cstheme="minorEastAsia" w:hint="eastAsia"/>
          <w:sz w:val="24"/>
          <w:szCs w:val="24"/>
        </w:rPr>
        <w:t>），</w:t>
      </w:r>
      <w:proofErr w:type="gramStart"/>
      <w:r>
        <w:rPr>
          <w:rFonts w:asciiTheme="minorEastAsia" w:hAnsiTheme="minorEastAsia" w:cstheme="minorEastAsia" w:hint="eastAsia"/>
          <w:sz w:val="24"/>
          <w:szCs w:val="24"/>
        </w:rPr>
        <w:t>作为推免工作</w:t>
      </w:r>
      <w:proofErr w:type="gramEnd"/>
      <w:r>
        <w:rPr>
          <w:rFonts w:asciiTheme="minorEastAsia" w:hAnsiTheme="minorEastAsia" w:cstheme="minorEastAsia" w:hint="eastAsia"/>
          <w:sz w:val="24"/>
          <w:szCs w:val="24"/>
        </w:rPr>
        <w:t>统一的信息备案公开平台和网上报考录取系统。推免生（</w:t>
      </w:r>
      <w:proofErr w:type="gramStart"/>
      <w:r>
        <w:rPr>
          <w:rFonts w:asciiTheme="minorEastAsia" w:hAnsiTheme="minorEastAsia" w:cstheme="minorEastAsia" w:hint="eastAsia"/>
          <w:sz w:val="24"/>
          <w:szCs w:val="24"/>
        </w:rPr>
        <w:t>含推免</w:t>
      </w:r>
      <w:proofErr w:type="gramEnd"/>
      <w:r>
        <w:rPr>
          <w:rFonts w:asciiTheme="minorEastAsia" w:hAnsiTheme="minorEastAsia" w:cstheme="minorEastAsia" w:hint="eastAsia"/>
          <w:sz w:val="24"/>
          <w:szCs w:val="24"/>
        </w:rPr>
        <w:t>硕士生</w:t>
      </w:r>
      <w:proofErr w:type="gramStart"/>
      <w:r>
        <w:rPr>
          <w:rFonts w:asciiTheme="minorEastAsia" w:hAnsiTheme="minorEastAsia" w:cstheme="minorEastAsia" w:hint="eastAsia"/>
          <w:sz w:val="24"/>
          <w:szCs w:val="24"/>
        </w:rPr>
        <w:t>和直博生</w:t>
      </w:r>
      <w:proofErr w:type="gramEnd"/>
      <w:r>
        <w:rPr>
          <w:rFonts w:asciiTheme="minorEastAsia" w:hAnsiTheme="minorEastAsia" w:cstheme="minorEastAsia" w:hint="eastAsia"/>
          <w:sz w:val="24"/>
          <w:szCs w:val="24"/>
        </w:rPr>
        <w:t>）资格审核确认、报考、录取以及备案公开等相关工作均须通过“推免服务系统”进行。</w:t>
      </w:r>
    </w:p>
    <w:p w14:paraId="572B3B51" w14:textId="77777777" w:rsidR="006E6031" w:rsidRDefault="00700C8A" w:rsidP="00700C8A">
      <w:pPr>
        <w:pStyle w:val="a3"/>
        <w:adjustRightInd w:val="0"/>
        <w:snapToGrid w:val="0"/>
        <w:spacing w:after="0" w:line="40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各推荐高校应在推荐阶段通过“推免服务系统”</w:t>
      </w:r>
      <w:r>
        <w:rPr>
          <w:rFonts w:asciiTheme="minorEastAsia" w:hAnsiTheme="minorEastAsia" w:cstheme="minorEastAsia" w:hint="eastAsia"/>
          <w:spacing w:val="-4"/>
          <w:sz w:val="24"/>
          <w:szCs w:val="24"/>
        </w:rPr>
        <w:t>，</w:t>
      </w:r>
      <w:r>
        <w:rPr>
          <w:rFonts w:asciiTheme="minorEastAsia" w:hAnsiTheme="minorEastAsia" w:cstheme="minorEastAsia" w:hint="eastAsia"/>
          <w:sz w:val="24"/>
          <w:szCs w:val="24"/>
        </w:rPr>
        <w:t>将推荐办法，以及</w:t>
      </w:r>
      <w:proofErr w:type="gramStart"/>
      <w:r>
        <w:rPr>
          <w:rFonts w:asciiTheme="minorEastAsia" w:hAnsiTheme="minorEastAsia" w:cstheme="minorEastAsia" w:hint="eastAsia"/>
          <w:spacing w:val="-4"/>
          <w:sz w:val="24"/>
          <w:szCs w:val="24"/>
        </w:rPr>
        <w:t>按照推免名额</w:t>
      </w:r>
      <w:proofErr w:type="gramEnd"/>
      <w:r>
        <w:rPr>
          <w:rFonts w:asciiTheme="minorEastAsia" w:hAnsiTheme="minorEastAsia" w:cstheme="minorEastAsia" w:hint="eastAsia"/>
          <w:sz w:val="24"/>
          <w:szCs w:val="24"/>
        </w:rPr>
        <w:t>遴选并公示的推免生名单，报省级教育招生考试管理机构进行政策审核，并按要求向教育部备案。备案截止后，不再进行补充备案。最终推免生名单以“推免服务系统”备案信息为准，未经推荐高校公示及“推免服务系统”备案的推免生无效。</w:t>
      </w:r>
    </w:p>
    <w:p w14:paraId="308F77CE" w14:textId="77777777" w:rsidR="006E6031" w:rsidRDefault="00700C8A" w:rsidP="00700C8A">
      <w:pPr>
        <w:pStyle w:val="a3"/>
        <w:adjustRightInd w:val="0"/>
        <w:snapToGrid w:val="0"/>
        <w:spacing w:after="0" w:line="400" w:lineRule="exact"/>
        <w:ind w:leftChars="0" w:left="0" w:firstLineChars="200" w:firstLine="464"/>
        <w:rPr>
          <w:rFonts w:asciiTheme="minorEastAsia" w:hAnsiTheme="minorEastAsia" w:cstheme="minorEastAsia"/>
          <w:spacing w:val="-4"/>
          <w:sz w:val="24"/>
          <w:szCs w:val="24"/>
        </w:rPr>
      </w:pPr>
      <w:r>
        <w:rPr>
          <w:rFonts w:asciiTheme="minorEastAsia" w:hAnsiTheme="minorEastAsia" w:cstheme="minorEastAsia" w:hint="eastAsia"/>
          <w:spacing w:val="-4"/>
          <w:sz w:val="24"/>
          <w:szCs w:val="24"/>
        </w:rPr>
        <w:t>各招生单位应通过“推免服务系统”向社会公开招收推免生章程和专业目录，并在接收阶段发放复试及待录取通知。招生单位要将招收推免生章程、专业目录以及经过公示的拟录取推免生名单报省级教育招生考试管理机构进行政策审核后，按要求向教育部备案。最终推免生录取名单及新生学籍注册均以“推免服务系统”备案信息为准。未经招生单位公示及“推免服务系统”备案的考生不得录取。</w:t>
      </w:r>
    </w:p>
    <w:p w14:paraId="0AF3EA76" w14:textId="77777777" w:rsidR="006E6031" w:rsidRDefault="00700C8A" w:rsidP="00700C8A">
      <w:pPr>
        <w:pStyle w:val="a3"/>
        <w:adjustRightInd w:val="0"/>
        <w:snapToGrid w:val="0"/>
        <w:spacing w:after="0" w:line="40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推免生可通过“推免服务系统”查询招生单位的招收推免生章程和专业目录，填写报考志愿，接收并确认招生单位的复试及待录取通知。“推免服务系统”保障推免生自主报考，考生在规定时间内可自主多次平行报考多个招生单位及专业。</w:t>
      </w:r>
    </w:p>
    <w:p w14:paraId="4A76756D" w14:textId="77777777" w:rsidR="006E6031" w:rsidRDefault="00700C8A" w:rsidP="00700C8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七、加强规范管理</w:t>
      </w:r>
    </w:p>
    <w:p w14:paraId="3D83B828" w14:textId="77777777" w:rsidR="006E6031" w:rsidRDefault="00700C8A" w:rsidP="00700C8A">
      <w:pPr>
        <w:pStyle w:val="a3"/>
        <w:adjustRightInd w:val="0"/>
        <w:snapToGrid w:val="0"/>
        <w:spacing w:after="0" w:line="40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推荐高校和招生单位分别是推荐工作和接收工作的责任主体单位，</w:t>
      </w:r>
      <w:proofErr w:type="gramStart"/>
      <w:r>
        <w:rPr>
          <w:rFonts w:asciiTheme="minorEastAsia" w:hAnsiTheme="minorEastAsia" w:cstheme="minorEastAsia" w:hint="eastAsia"/>
          <w:sz w:val="24"/>
          <w:szCs w:val="24"/>
        </w:rPr>
        <w:t>开展推免工作</w:t>
      </w:r>
      <w:proofErr w:type="gramEnd"/>
      <w:r>
        <w:rPr>
          <w:rFonts w:asciiTheme="minorEastAsia" w:hAnsiTheme="minorEastAsia" w:cstheme="minorEastAsia" w:hint="eastAsia"/>
          <w:sz w:val="24"/>
          <w:szCs w:val="24"/>
        </w:rPr>
        <w:t>要</w:t>
      </w:r>
      <w:r>
        <w:rPr>
          <w:rFonts w:asciiTheme="minorEastAsia" w:hAnsiTheme="minorEastAsia" w:cstheme="minorEastAsia" w:hint="eastAsia"/>
          <w:spacing w:val="-4"/>
          <w:sz w:val="24"/>
          <w:szCs w:val="24"/>
        </w:rPr>
        <w:t>切实</w:t>
      </w:r>
      <w:proofErr w:type="gramStart"/>
      <w:r>
        <w:rPr>
          <w:rFonts w:asciiTheme="minorEastAsia" w:hAnsiTheme="minorEastAsia" w:cstheme="minorEastAsia" w:hint="eastAsia"/>
          <w:spacing w:val="-4"/>
          <w:sz w:val="24"/>
          <w:szCs w:val="24"/>
        </w:rPr>
        <w:t>遵守推免政策</w:t>
      </w:r>
      <w:proofErr w:type="gramEnd"/>
      <w:r>
        <w:rPr>
          <w:rFonts w:asciiTheme="minorEastAsia" w:hAnsiTheme="minorEastAsia" w:cstheme="minorEastAsia" w:hint="eastAsia"/>
          <w:spacing w:val="-4"/>
          <w:sz w:val="24"/>
          <w:szCs w:val="24"/>
        </w:rPr>
        <w:t>，严格按名额推荐，规范工作程序。</w:t>
      </w:r>
      <w:r>
        <w:rPr>
          <w:rFonts w:asciiTheme="minorEastAsia" w:hAnsiTheme="minorEastAsia" w:cstheme="minorEastAsia" w:hint="eastAsia"/>
          <w:sz w:val="24"/>
          <w:szCs w:val="24"/>
        </w:rPr>
        <w:t>凡违反政策开展的推荐或录取工作，以及进行的相关承诺，一律无效。</w:t>
      </w:r>
    </w:p>
    <w:p w14:paraId="013C9D0B" w14:textId="77777777" w:rsidR="006E6031" w:rsidRDefault="00700C8A" w:rsidP="00700C8A">
      <w:pPr>
        <w:pStyle w:val="a3"/>
        <w:adjustRightInd w:val="0"/>
        <w:snapToGrid w:val="0"/>
        <w:spacing w:after="0" w:line="400" w:lineRule="exact"/>
        <w:ind w:leftChars="0" w:left="0" w:firstLineChars="200" w:firstLine="464"/>
        <w:rPr>
          <w:rFonts w:asciiTheme="minorEastAsia" w:hAnsiTheme="minorEastAsia" w:cstheme="minorEastAsia"/>
          <w:spacing w:val="-4"/>
          <w:sz w:val="24"/>
          <w:szCs w:val="24"/>
        </w:rPr>
      </w:pPr>
      <w:r>
        <w:rPr>
          <w:rFonts w:asciiTheme="minorEastAsia" w:hAnsiTheme="minorEastAsia" w:cstheme="minorEastAsia" w:hint="eastAsia"/>
          <w:spacing w:val="-4"/>
          <w:sz w:val="24"/>
          <w:szCs w:val="24"/>
        </w:rPr>
        <w:lastRenderedPageBreak/>
        <w:t>省级教育行政部门、教育招生考试管理机构要切实发挥监管职能，</w:t>
      </w:r>
      <w:r>
        <w:rPr>
          <w:rFonts w:asciiTheme="minorEastAsia" w:hAnsiTheme="minorEastAsia" w:cstheme="minorEastAsia" w:hint="eastAsia"/>
          <w:sz w:val="24"/>
          <w:szCs w:val="24"/>
        </w:rPr>
        <w:t>加强对本</w:t>
      </w:r>
      <w:proofErr w:type="gramStart"/>
      <w:r>
        <w:rPr>
          <w:rFonts w:asciiTheme="minorEastAsia" w:hAnsiTheme="minorEastAsia" w:cstheme="minorEastAsia" w:hint="eastAsia"/>
          <w:sz w:val="24"/>
          <w:szCs w:val="24"/>
        </w:rPr>
        <w:t>地区推免工作</w:t>
      </w:r>
      <w:proofErr w:type="gramEnd"/>
      <w:r>
        <w:rPr>
          <w:rFonts w:asciiTheme="minorEastAsia" w:hAnsiTheme="minorEastAsia" w:cstheme="minorEastAsia" w:hint="eastAsia"/>
          <w:sz w:val="24"/>
          <w:szCs w:val="24"/>
        </w:rPr>
        <w:t>及信息公开工作的指导和监督，</w:t>
      </w:r>
      <w:r>
        <w:rPr>
          <w:rFonts w:asciiTheme="minorEastAsia" w:hAnsiTheme="minorEastAsia" w:cstheme="minorEastAsia" w:hint="eastAsia"/>
          <w:spacing w:val="-4"/>
          <w:sz w:val="24"/>
          <w:szCs w:val="24"/>
        </w:rPr>
        <w:t>推动相关单位进一步</w:t>
      </w:r>
      <w:proofErr w:type="gramStart"/>
      <w:r>
        <w:rPr>
          <w:rFonts w:asciiTheme="minorEastAsia" w:hAnsiTheme="minorEastAsia" w:cstheme="minorEastAsia" w:hint="eastAsia"/>
          <w:spacing w:val="-4"/>
          <w:sz w:val="24"/>
          <w:szCs w:val="24"/>
        </w:rPr>
        <w:t>规范推免工作</w:t>
      </w:r>
      <w:proofErr w:type="gramEnd"/>
      <w:r>
        <w:rPr>
          <w:rFonts w:asciiTheme="minorEastAsia" w:hAnsiTheme="minorEastAsia" w:cstheme="minorEastAsia" w:hint="eastAsia"/>
          <w:spacing w:val="-4"/>
          <w:sz w:val="24"/>
          <w:szCs w:val="24"/>
        </w:rPr>
        <w:t>，</w:t>
      </w:r>
      <w:proofErr w:type="gramStart"/>
      <w:r>
        <w:rPr>
          <w:rFonts w:asciiTheme="minorEastAsia" w:hAnsiTheme="minorEastAsia" w:cstheme="minorEastAsia" w:hint="eastAsia"/>
          <w:spacing w:val="-4"/>
          <w:sz w:val="24"/>
          <w:szCs w:val="24"/>
        </w:rPr>
        <w:t>提高推免招生</w:t>
      </w:r>
      <w:proofErr w:type="gramEnd"/>
      <w:r>
        <w:rPr>
          <w:rFonts w:asciiTheme="minorEastAsia" w:hAnsiTheme="minorEastAsia" w:cstheme="minorEastAsia" w:hint="eastAsia"/>
          <w:spacing w:val="-4"/>
          <w:sz w:val="24"/>
          <w:szCs w:val="24"/>
        </w:rPr>
        <w:t>选拔质量。</w:t>
      </w:r>
    </w:p>
    <w:p w14:paraId="0D615F8E" w14:textId="77777777" w:rsidR="006E6031" w:rsidRDefault="00700C8A" w:rsidP="00700C8A">
      <w:pPr>
        <w:pStyle w:val="a3"/>
        <w:adjustRightInd w:val="0"/>
        <w:snapToGrid w:val="0"/>
        <w:spacing w:after="0" w:line="400" w:lineRule="exact"/>
        <w:ind w:leftChars="0" w:left="0"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严格贯彻落实《普通高等学校招生违规行为处理暂行办法》（教育部令第36号），对未按相关政策要求</w:t>
      </w:r>
      <w:proofErr w:type="gramStart"/>
      <w:r>
        <w:rPr>
          <w:rFonts w:asciiTheme="minorEastAsia" w:hAnsiTheme="minorEastAsia" w:cstheme="minorEastAsia" w:hint="eastAsia"/>
          <w:bCs/>
          <w:sz w:val="24"/>
          <w:szCs w:val="24"/>
        </w:rPr>
        <w:t>开展推免工作</w:t>
      </w:r>
      <w:proofErr w:type="gramEnd"/>
      <w:r>
        <w:rPr>
          <w:rFonts w:asciiTheme="minorEastAsia" w:hAnsiTheme="minorEastAsia" w:cstheme="minorEastAsia" w:hint="eastAsia"/>
          <w:bCs/>
          <w:sz w:val="24"/>
          <w:szCs w:val="24"/>
        </w:rPr>
        <w:t>的，按照招生违规行为的相关处理规定对招生单位进行严肃处理，并追究直接责任人员的责任，造成严重后果和恶劣影响的，还将按规定对有关责任人</w:t>
      </w:r>
      <w:proofErr w:type="gramStart"/>
      <w:r>
        <w:rPr>
          <w:rFonts w:asciiTheme="minorEastAsia" w:hAnsiTheme="minorEastAsia" w:cstheme="minorEastAsia" w:hint="eastAsia"/>
          <w:bCs/>
          <w:sz w:val="24"/>
          <w:szCs w:val="24"/>
        </w:rPr>
        <w:t>实行问</w:t>
      </w:r>
      <w:proofErr w:type="gramEnd"/>
      <w:r>
        <w:rPr>
          <w:rFonts w:asciiTheme="minorEastAsia" w:hAnsiTheme="minorEastAsia" w:cstheme="minorEastAsia" w:hint="eastAsia"/>
          <w:bCs/>
          <w:sz w:val="24"/>
          <w:szCs w:val="24"/>
        </w:rPr>
        <w:t>责。</w:t>
      </w:r>
    </w:p>
    <w:p w14:paraId="6B9B72AC" w14:textId="77777777" w:rsidR="006E6031" w:rsidRDefault="006E6031" w:rsidP="00700C8A">
      <w:pPr>
        <w:spacing w:line="400" w:lineRule="exact"/>
        <w:ind w:firstLineChars="200" w:firstLine="480"/>
        <w:rPr>
          <w:rFonts w:asciiTheme="minorEastAsia" w:hAnsiTheme="minorEastAsia" w:cstheme="minorEastAsia"/>
          <w:sz w:val="24"/>
          <w:szCs w:val="24"/>
        </w:rPr>
      </w:pPr>
    </w:p>
    <w:p w14:paraId="458B1CA5" w14:textId="77777777" w:rsidR="006E6031" w:rsidRDefault="00700C8A" w:rsidP="00700C8A">
      <w:pPr>
        <w:wordWrap w:val="0"/>
        <w:spacing w:line="400" w:lineRule="exact"/>
        <w:ind w:firstLineChars="200" w:firstLine="480"/>
        <w:jc w:val="right"/>
        <w:rPr>
          <w:rFonts w:asciiTheme="minorEastAsia" w:hAnsiTheme="minorEastAsia" w:cstheme="minorEastAsia"/>
          <w:sz w:val="24"/>
          <w:szCs w:val="24"/>
        </w:rPr>
      </w:pPr>
      <w:r>
        <w:rPr>
          <w:rFonts w:asciiTheme="minorEastAsia" w:hAnsiTheme="minorEastAsia" w:cstheme="minorEastAsia" w:hint="eastAsia"/>
          <w:sz w:val="24"/>
          <w:szCs w:val="24"/>
        </w:rPr>
        <w:t xml:space="preserve">教育部办公厅 </w:t>
      </w:r>
      <w:r>
        <w:rPr>
          <w:rFonts w:asciiTheme="minorEastAsia" w:hAnsiTheme="minorEastAsia" w:cstheme="minorEastAsia"/>
          <w:sz w:val="24"/>
          <w:szCs w:val="24"/>
        </w:rPr>
        <w:t xml:space="preserve">       </w:t>
      </w:r>
    </w:p>
    <w:p w14:paraId="04D6B43F" w14:textId="77777777" w:rsidR="006E6031" w:rsidRDefault="00700C8A" w:rsidP="00700C8A">
      <w:pPr>
        <w:wordWrap w:val="0"/>
        <w:spacing w:line="400" w:lineRule="exact"/>
        <w:ind w:firstLineChars="200" w:firstLine="480"/>
        <w:jc w:val="right"/>
        <w:rPr>
          <w:rFonts w:ascii="仿宋_GB2312" w:eastAsia="仿宋_GB2312"/>
          <w:b/>
          <w:bCs/>
          <w:sz w:val="32"/>
          <w:szCs w:val="32"/>
        </w:rPr>
      </w:pPr>
      <w:r>
        <w:rPr>
          <w:rFonts w:asciiTheme="minorEastAsia" w:hAnsiTheme="minorEastAsia" w:cstheme="minorEastAsia" w:hint="eastAsia"/>
          <w:sz w:val="24"/>
          <w:szCs w:val="24"/>
        </w:rPr>
        <w:t xml:space="preserve">2014年7月25日 </w:t>
      </w:r>
      <w:r>
        <w:rPr>
          <w:rFonts w:asciiTheme="minorEastAsia" w:hAnsiTheme="minorEastAsia" w:cstheme="minorEastAsia"/>
          <w:sz w:val="24"/>
          <w:szCs w:val="24"/>
        </w:rPr>
        <w:t xml:space="preserve">    </w:t>
      </w:r>
    </w:p>
    <w:p w14:paraId="3BCD813F" w14:textId="77777777" w:rsidR="006E6031" w:rsidRDefault="006E6031">
      <w:pPr>
        <w:spacing w:line="740" w:lineRule="exact"/>
        <w:jc w:val="left"/>
        <w:rPr>
          <w:rFonts w:ascii="方正小标宋简体" w:eastAsia="方正小标宋简体" w:hAnsi="仿宋"/>
          <w:sz w:val="28"/>
          <w:szCs w:val="28"/>
        </w:rPr>
      </w:pPr>
    </w:p>
    <w:p w14:paraId="55E415BE" w14:textId="77777777" w:rsidR="00700C8A" w:rsidRDefault="00700C8A">
      <w:pPr>
        <w:spacing w:line="740" w:lineRule="exact"/>
        <w:jc w:val="left"/>
        <w:rPr>
          <w:rFonts w:ascii="方正小标宋简体" w:eastAsia="方正小标宋简体" w:hAnsi="仿宋"/>
          <w:sz w:val="28"/>
          <w:szCs w:val="28"/>
        </w:rPr>
      </w:pPr>
    </w:p>
    <w:p w14:paraId="2A22FB48" w14:textId="77777777" w:rsidR="00700C8A" w:rsidRDefault="00700C8A">
      <w:pPr>
        <w:spacing w:line="740" w:lineRule="exact"/>
        <w:jc w:val="left"/>
        <w:rPr>
          <w:rFonts w:ascii="方正小标宋简体" w:eastAsia="方正小标宋简体" w:hAnsi="仿宋"/>
          <w:sz w:val="28"/>
          <w:szCs w:val="28"/>
        </w:rPr>
      </w:pPr>
    </w:p>
    <w:p w14:paraId="1B0ECA28" w14:textId="77777777" w:rsidR="00700C8A" w:rsidRDefault="00700C8A">
      <w:pPr>
        <w:spacing w:line="740" w:lineRule="exact"/>
        <w:jc w:val="left"/>
        <w:rPr>
          <w:rFonts w:ascii="方正小标宋简体" w:eastAsia="方正小标宋简体" w:hAnsi="仿宋"/>
          <w:sz w:val="28"/>
          <w:szCs w:val="28"/>
        </w:rPr>
      </w:pPr>
    </w:p>
    <w:p w14:paraId="216E2192" w14:textId="77777777" w:rsidR="00700C8A" w:rsidRDefault="00700C8A">
      <w:pPr>
        <w:spacing w:line="740" w:lineRule="exact"/>
        <w:jc w:val="left"/>
        <w:rPr>
          <w:rFonts w:ascii="方正小标宋简体" w:eastAsia="方正小标宋简体" w:hAnsi="仿宋"/>
          <w:sz w:val="28"/>
          <w:szCs w:val="28"/>
        </w:rPr>
      </w:pPr>
    </w:p>
    <w:p w14:paraId="190AAAFE" w14:textId="77777777" w:rsidR="00700C8A" w:rsidRDefault="00700C8A">
      <w:pPr>
        <w:spacing w:line="740" w:lineRule="exact"/>
        <w:jc w:val="left"/>
        <w:rPr>
          <w:rFonts w:ascii="方正小标宋简体" w:eastAsia="方正小标宋简体" w:hAnsi="仿宋"/>
          <w:sz w:val="28"/>
          <w:szCs w:val="28"/>
        </w:rPr>
      </w:pPr>
    </w:p>
    <w:p w14:paraId="494E9AA7" w14:textId="77777777" w:rsidR="00700C8A" w:rsidRDefault="00700C8A">
      <w:pPr>
        <w:spacing w:line="740" w:lineRule="exact"/>
        <w:jc w:val="left"/>
        <w:rPr>
          <w:rFonts w:ascii="方正小标宋简体" w:eastAsia="方正小标宋简体" w:hAnsi="仿宋"/>
          <w:sz w:val="28"/>
          <w:szCs w:val="28"/>
        </w:rPr>
      </w:pPr>
    </w:p>
    <w:p w14:paraId="678FE456" w14:textId="77777777" w:rsidR="00700C8A" w:rsidRDefault="00700C8A">
      <w:pPr>
        <w:spacing w:line="740" w:lineRule="exact"/>
        <w:jc w:val="left"/>
        <w:rPr>
          <w:rFonts w:ascii="方正小标宋简体" w:eastAsia="方正小标宋简体" w:hAnsi="仿宋"/>
          <w:sz w:val="28"/>
          <w:szCs w:val="28"/>
        </w:rPr>
      </w:pPr>
    </w:p>
    <w:p w14:paraId="1637B81F" w14:textId="77777777" w:rsidR="00700C8A" w:rsidRDefault="00700C8A">
      <w:pPr>
        <w:spacing w:line="740" w:lineRule="exact"/>
        <w:jc w:val="left"/>
        <w:rPr>
          <w:rFonts w:ascii="方正小标宋简体" w:eastAsia="方正小标宋简体" w:hAnsi="仿宋"/>
          <w:sz w:val="28"/>
          <w:szCs w:val="28"/>
        </w:rPr>
      </w:pPr>
    </w:p>
    <w:p w14:paraId="729F40EB" w14:textId="77777777" w:rsidR="00700C8A" w:rsidRDefault="00700C8A">
      <w:pPr>
        <w:spacing w:line="740" w:lineRule="exact"/>
        <w:jc w:val="left"/>
        <w:rPr>
          <w:rFonts w:ascii="方正小标宋简体" w:eastAsia="方正小标宋简体" w:hAnsi="仿宋"/>
          <w:sz w:val="28"/>
          <w:szCs w:val="28"/>
        </w:rPr>
      </w:pPr>
    </w:p>
    <w:p w14:paraId="628A7865" w14:textId="77777777" w:rsidR="00700C8A" w:rsidRDefault="00700C8A">
      <w:pPr>
        <w:spacing w:line="740" w:lineRule="exact"/>
        <w:jc w:val="left"/>
        <w:rPr>
          <w:rFonts w:ascii="方正小标宋简体" w:eastAsia="方正小标宋简体" w:hAnsi="仿宋"/>
          <w:sz w:val="28"/>
          <w:szCs w:val="28"/>
        </w:rPr>
      </w:pPr>
    </w:p>
    <w:p w14:paraId="7539B2CC" w14:textId="77777777" w:rsidR="00700C8A" w:rsidRDefault="00700C8A">
      <w:pPr>
        <w:spacing w:line="740" w:lineRule="exact"/>
        <w:jc w:val="left"/>
        <w:rPr>
          <w:rFonts w:ascii="方正小标宋简体" w:eastAsia="方正小标宋简体" w:hAnsi="仿宋"/>
          <w:sz w:val="28"/>
          <w:szCs w:val="28"/>
        </w:rPr>
      </w:pPr>
    </w:p>
    <w:p w14:paraId="418D42D5" w14:textId="77777777" w:rsidR="00700C8A" w:rsidRDefault="00700C8A">
      <w:pPr>
        <w:spacing w:line="740" w:lineRule="exact"/>
        <w:jc w:val="left"/>
        <w:rPr>
          <w:rFonts w:ascii="方正小标宋简体" w:eastAsia="方正小标宋简体" w:hAnsi="仿宋"/>
          <w:sz w:val="28"/>
          <w:szCs w:val="28"/>
        </w:rPr>
      </w:pPr>
    </w:p>
    <w:p w14:paraId="6349AFA2" w14:textId="77777777" w:rsidR="006E6031" w:rsidRPr="00700C8A" w:rsidRDefault="00700C8A">
      <w:pPr>
        <w:spacing w:line="740" w:lineRule="exact"/>
        <w:jc w:val="left"/>
        <w:rPr>
          <w:rFonts w:ascii="方正小标宋简体" w:eastAsia="方正小标宋简体" w:hAnsi="仿宋"/>
          <w:b/>
          <w:bCs/>
          <w:sz w:val="30"/>
          <w:szCs w:val="30"/>
        </w:rPr>
      </w:pPr>
      <w:r w:rsidRPr="00700C8A">
        <w:rPr>
          <w:rFonts w:ascii="方正小标宋简体" w:eastAsia="方正小标宋简体" w:hAnsi="仿宋" w:hint="eastAsia"/>
          <w:b/>
          <w:bCs/>
          <w:sz w:val="30"/>
          <w:szCs w:val="30"/>
        </w:rPr>
        <w:lastRenderedPageBreak/>
        <w:t>附件3：</w:t>
      </w:r>
    </w:p>
    <w:p w14:paraId="1CE3B3EB" w14:textId="77777777" w:rsidR="00700C8A" w:rsidRDefault="00700C8A" w:rsidP="00700C8A">
      <w:pPr>
        <w:widowControl/>
        <w:spacing w:line="740" w:lineRule="exact"/>
        <w:jc w:val="center"/>
        <w:rPr>
          <w:rFonts w:ascii="方正小标宋简体" w:eastAsia="方正小标宋简体" w:hAnsi="华文中宋" w:cs="宋体"/>
          <w:b/>
          <w:bCs/>
          <w:kern w:val="0"/>
          <w:sz w:val="44"/>
          <w:szCs w:val="44"/>
        </w:rPr>
      </w:pPr>
      <w:r w:rsidRPr="00700C8A">
        <w:rPr>
          <w:rFonts w:ascii="方正小标宋简体" w:eastAsia="方正小标宋简体" w:hAnsi="华文中宋" w:cs="宋体" w:hint="eastAsia"/>
          <w:b/>
          <w:bCs/>
          <w:kern w:val="0"/>
          <w:sz w:val="44"/>
          <w:szCs w:val="44"/>
        </w:rPr>
        <w:t>沈阳化工大学2021年推荐优秀应届本科</w:t>
      </w:r>
    </w:p>
    <w:p w14:paraId="6679FE95" w14:textId="77777777" w:rsidR="00700C8A" w:rsidRDefault="00700C8A" w:rsidP="00700C8A">
      <w:pPr>
        <w:widowControl/>
        <w:spacing w:line="740" w:lineRule="exact"/>
        <w:jc w:val="center"/>
        <w:rPr>
          <w:rFonts w:ascii="方正小标宋简体" w:eastAsia="方正小标宋简体" w:hAnsi="华文中宋" w:cs="宋体"/>
          <w:b/>
          <w:bCs/>
          <w:kern w:val="0"/>
          <w:sz w:val="44"/>
          <w:szCs w:val="44"/>
        </w:rPr>
      </w:pPr>
      <w:r w:rsidRPr="00700C8A">
        <w:rPr>
          <w:rFonts w:ascii="方正小标宋简体" w:eastAsia="方正小标宋简体" w:hAnsi="华文中宋" w:cs="宋体" w:hint="eastAsia"/>
          <w:b/>
          <w:bCs/>
          <w:kern w:val="0"/>
          <w:sz w:val="44"/>
          <w:szCs w:val="44"/>
        </w:rPr>
        <w:t>毕业生免试攻读硕士学位研究生工作</w:t>
      </w:r>
    </w:p>
    <w:p w14:paraId="71288D84" w14:textId="77777777" w:rsidR="006E6031" w:rsidRPr="00700C8A" w:rsidRDefault="00700C8A" w:rsidP="00700C8A">
      <w:pPr>
        <w:widowControl/>
        <w:spacing w:line="740" w:lineRule="exact"/>
        <w:jc w:val="center"/>
        <w:rPr>
          <w:rFonts w:ascii="方正小标宋简体" w:eastAsia="方正小标宋简体" w:hAnsi="华文中宋" w:cs="宋体"/>
          <w:b/>
          <w:bCs/>
          <w:kern w:val="0"/>
          <w:sz w:val="44"/>
          <w:szCs w:val="44"/>
        </w:rPr>
      </w:pPr>
      <w:r w:rsidRPr="00700C8A">
        <w:rPr>
          <w:rFonts w:ascii="方正小标宋简体" w:eastAsia="方正小标宋简体" w:hAnsi="华文中宋" w:cs="宋体" w:hint="eastAsia"/>
          <w:b/>
          <w:bCs/>
          <w:kern w:val="0"/>
          <w:sz w:val="44"/>
          <w:szCs w:val="44"/>
        </w:rPr>
        <w:t>实施办法</w:t>
      </w:r>
    </w:p>
    <w:p w14:paraId="3BC9F6AB" w14:textId="77777777" w:rsidR="006E6031" w:rsidRDefault="006E6031">
      <w:pPr>
        <w:spacing w:line="560" w:lineRule="exact"/>
        <w:jc w:val="center"/>
        <w:rPr>
          <w:rFonts w:ascii="方正小标宋简体" w:eastAsia="方正小标宋简体"/>
          <w:b/>
          <w:bCs/>
          <w:sz w:val="44"/>
          <w:szCs w:val="44"/>
        </w:rPr>
      </w:pPr>
    </w:p>
    <w:p w14:paraId="4E08BF62"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为规范学校推荐优秀应届本科毕业生免试攻读硕士学位研究生工作（以下简称“推免工作”），深入贯彻“立德树人”的教育方针，加大拔尖创新人才培养力度，</w:t>
      </w:r>
      <w:proofErr w:type="gramStart"/>
      <w:r w:rsidRPr="00700C8A">
        <w:rPr>
          <w:rFonts w:ascii="仿宋_GB2312" w:eastAsia="仿宋_GB2312" w:hAnsi="宋体" w:cs="宋体" w:hint="eastAsia"/>
          <w:kern w:val="0"/>
          <w:sz w:val="32"/>
          <w:szCs w:val="32"/>
        </w:rPr>
        <w:t>保证推免工作</w:t>
      </w:r>
      <w:proofErr w:type="gramEnd"/>
      <w:r w:rsidRPr="00700C8A">
        <w:rPr>
          <w:rFonts w:ascii="仿宋_GB2312" w:eastAsia="仿宋_GB2312" w:hAnsi="宋体" w:cs="宋体" w:hint="eastAsia"/>
          <w:kern w:val="0"/>
          <w:sz w:val="32"/>
          <w:szCs w:val="32"/>
        </w:rPr>
        <w:t>公开、公平、公正进行，</w:t>
      </w:r>
      <w:bookmarkStart w:id="9" w:name="_Hlk51703559"/>
      <w:r w:rsidRPr="00700C8A">
        <w:rPr>
          <w:rFonts w:ascii="仿宋_GB2312" w:eastAsia="仿宋_GB2312" w:hAnsi="宋体" w:cs="宋体" w:hint="eastAsia"/>
          <w:kern w:val="0"/>
          <w:sz w:val="32"/>
          <w:szCs w:val="32"/>
        </w:rPr>
        <w:t>根据教育部《全国普通高等学校推荐优秀应届本科毕业生免试攻读硕士学位研究生工作推进意见（试行）》（教学〔2006〕14 号）、《教育部办公厅关于进一步加强推荐优秀应届本科毕业生免试攻读研究生工作的通知》(教学厅〔2013〕8号)、《教育部办公厅关于进一步完善推荐优秀应届本科毕业生免试攻读研究生工作办法的通知》（教学厅〔2014〕5号）、《关于进一步规范和加强推荐优秀应届本科毕业生免试攻读研究生工作的通知》(教学厅〔2020〕12号)和《2021年全国硕士研究生招生工作管理规定》(教学函〔2020〕8号)等文件精神，</w:t>
      </w:r>
      <w:bookmarkEnd w:id="9"/>
      <w:r w:rsidRPr="00700C8A">
        <w:rPr>
          <w:rFonts w:ascii="仿宋_GB2312" w:eastAsia="仿宋_GB2312" w:hAnsi="宋体" w:cs="宋体" w:hint="eastAsia"/>
          <w:kern w:val="0"/>
          <w:sz w:val="32"/>
          <w:szCs w:val="32"/>
        </w:rPr>
        <w:t>结合学校实际，特制订本管理办法。</w:t>
      </w:r>
    </w:p>
    <w:p w14:paraId="40A2F475" w14:textId="77777777" w:rsidR="006E6031" w:rsidRPr="00700C8A" w:rsidRDefault="00700C8A" w:rsidP="004F42C4">
      <w:pPr>
        <w:spacing w:beforeLines="50" w:before="156" w:afterLines="50" w:after="156" w:line="560" w:lineRule="exact"/>
        <w:jc w:val="center"/>
        <w:rPr>
          <w:rFonts w:ascii="仿宋_GB2312" w:eastAsia="仿宋_GB2312" w:hAnsi="宋体" w:cs="宋体"/>
          <w:b/>
          <w:sz w:val="32"/>
          <w:szCs w:val="32"/>
        </w:rPr>
      </w:pPr>
      <w:r w:rsidRPr="00700C8A">
        <w:rPr>
          <w:rFonts w:ascii="仿宋_GB2312" w:eastAsia="仿宋_GB2312" w:hAnsi="宋体" w:cs="宋体" w:hint="eastAsia"/>
          <w:b/>
          <w:sz w:val="32"/>
          <w:szCs w:val="32"/>
        </w:rPr>
        <w:t>第一章 总则</w:t>
      </w:r>
    </w:p>
    <w:p w14:paraId="46890EE2"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第一条</w:t>
      </w:r>
      <w:r w:rsidRPr="00700C8A">
        <w:rPr>
          <w:rFonts w:ascii="仿宋_GB2312" w:eastAsia="仿宋_GB2312" w:hAnsi="宋体" w:cs="宋体" w:hint="eastAsia"/>
          <w:kern w:val="0"/>
          <w:sz w:val="32"/>
          <w:szCs w:val="32"/>
        </w:rPr>
        <w:t xml:space="preserve"> 本管理办法所称“免试”是指应届普通本科毕业生不必经过全国硕士研究生入学统一考试的初试，直接进</w:t>
      </w:r>
      <w:r w:rsidRPr="00700C8A">
        <w:rPr>
          <w:rFonts w:ascii="仿宋_GB2312" w:eastAsia="仿宋_GB2312" w:hAnsi="宋体" w:cs="宋体" w:hint="eastAsia"/>
          <w:kern w:val="0"/>
          <w:sz w:val="32"/>
          <w:szCs w:val="32"/>
        </w:rPr>
        <w:lastRenderedPageBreak/>
        <w:t>入复试；本管理办法所称“推荐”是指按照教育部相关规定对学校优秀应届本科毕业生进行遴选，确认其免初试资格并向招生单位推荐。</w:t>
      </w:r>
    </w:p>
    <w:p w14:paraId="130CE0E7"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第二条</w:t>
      </w:r>
      <w:r w:rsidRPr="00700C8A">
        <w:rPr>
          <w:rFonts w:ascii="仿宋_GB2312" w:eastAsia="仿宋_GB2312" w:hAnsi="宋体" w:cs="宋体" w:hint="eastAsia"/>
          <w:kern w:val="0"/>
          <w:sz w:val="32"/>
          <w:szCs w:val="32"/>
        </w:rPr>
        <w:t xml:space="preserve"> </w:t>
      </w:r>
      <w:proofErr w:type="gramStart"/>
      <w:r w:rsidRPr="00700C8A">
        <w:rPr>
          <w:rFonts w:ascii="仿宋_GB2312" w:eastAsia="仿宋_GB2312" w:hAnsi="宋体" w:cs="宋体" w:hint="eastAsia"/>
          <w:kern w:val="0"/>
          <w:sz w:val="32"/>
          <w:szCs w:val="32"/>
        </w:rPr>
        <w:t>推免工作</w:t>
      </w:r>
      <w:proofErr w:type="gramEnd"/>
      <w:r w:rsidRPr="00700C8A">
        <w:rPr>
          <w:rFonts w:ascii="仿宋_GB2312" w:eastAsia="仿宋_GB2312" w:hAnsi="宋体" w:cs="宋体" w:hint="eastAsia"/>
          <w:kern w:val="0"/>
          <w:sz w:val="32"/>
          <w:szCs w:val="32"/>
        </w:rPr>
        <w:t>以提高遴选质量为核心，坚持公平、公正、公开和德、智、体、美、</w:t>
      </w:r>
      <w:proofErr w:type="gramStart"/>
      <w:r w:rsidRPr="00700C8A">
        <w:rPr>
          <w:rFonts w:ascii="仿宋_GB2312" w:eastAsia="仿宋_GB2312" w:hAnsi="宋体" w:cs="宋体" w:hint="eastAsia"/>
          <w:kern w:val="0"/>
          <w:sz w:val="32"/>
          <w:szCs w:val="32"/>
        </w:rPr>
        <w:t>劳</w:t>
      </w:r>
      <w:proofErr w:type="gramEnd"/>
      <w:r w:rsidRPr="00700C8A">
        <w:rPr>
          <w:rFonts w:ascii="仿宋_GB2312" w:eastAsia="仿宋_GB2312" w:hAnsi="宋体" w:cs="宋体" w:hint="eastAsia"/>
          <w:kern w:val="0"/>
          <w:sz w:val="32"/>
          <w:szCs w:val="32"/>
        </w:rPr>
        <w:t>全面衡量、综合评价、择优遴选的原则，坚持以德为先，把学生思想品德考核作为推免生遴选的重要内容和录取的重要依据，在综合测评的基础上，突出考查学生的一贯学业表现。</w:t>
      </w:r>
    </w:p>
    <w:p w14:paraId="701CA780" w14:textId="77777777" w:rsidR="006E6031" w:rsidRPr="00700C8A" w:rsidRDefault="00700C8A" w:rsidP="004F42C4">
      <w:pPr>
        <w:spacing w:beforeLines="50" w:before="156" w:afterLines="50" w:after="156" w:line="560" w:lineRule="exact"/>
        <w:jc w:val="center"/>
        <w:rPr>
          <w:rFonts w:ascii="仿宋_GB2312" w:eastAsia="仿宋_GB2312" w:hAnsi="宋体" w:cs="宋体"/>
          <w:b/>
          <w:sz w:val="32"/>
          <w:szCs w:val="32"/>
        </w:rPr>
      </w:pPr>
      <w:r w:rsidRPr="00700C8A">
        <w:rPr>
          <w:rFonts w:ascii="仿宋_GB2312" w:eastAsia="仿宋_GB2312" w:hAnsi="宋体" w:cs="宋体" w:hint="eastAsia"/>
          <w:b/>
          <w:sz w:val="32"/>
          <w:szCs w:val="32"/>
        </w:rPr>
        <w:t>第二章 组织领导</w:t>
      </w:r>
    </w:p>
    <w:p w14:paraId="1652D270"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第三条</w:t>
      </w:r>
      <w:r w:rsidRPr="00700C8A">
        <w:rPr>
          <w:rFonts w:ascii="仿宋_GB2312" w:eastAsia="仿宋_GB2312" w:hAnsi="宋体" w:cs="宋体" w:hint="eastAsia"/>
          <w:kern w:val="0"/>
          <w:sz w:val="32"/>
          <w:szCs w:val="32"/>
        </w:rPr>
        <w:t xml:space="preserve"> 学校成立推免生遴选工作领导小组（简称领导小组），由校长担任组长，主管本科教学工作的校领导、主管研究生工作的校领导担任副组长，教务处、研究生院、学生处、招生就业处、创新创业学院、团委等有关职能部门负责人及公正廉洁、学术水平较高的专家教授代表担任小组成员。领导小组的职责是贯彻</w:t>
      </w:r>
      <w:proofErr w:type="gramStart"/>
      <w:r w:rsidRPr="00700C8A">
        <w:rPr>
          <w:rFonts w:ascii="仿宋_GB2312" w:eastAsia="仿宋_GB2312" w:hAnsi="宋体" w:cs="宋体" w:hint="eastAsia"/>
          <w:kern w:val="0"/>
          <w:sz w:val="32"/>
          <w:szCs w:val="32"/>
        </w:rPr>
        <w:t>国家推免工作</w:t>
      </w:r>
      <w:proofErr w:type="gramEnd"/>
      <w:r w:rsidRPr="00700C8A">
        <w:rPr>
          <w:rFonts w:ascii="仿宋_GB2312" w:eastAsia="仿宋_GB2312" w:hAnsi="宋体" w:cs="宋体" w:hint="eastAsia"/>
          <w:kern w:val="0"/>
          <w:sz w:val="32"/>
          <w:szCs w:val="32"/>
        </w:rPr>
        <w:t>文件精神，</w:t>
      </w:r>
      <w:proofErr w:type="gramStart"/>
      <w:r w:rsidRPr="00700C8A">
        <w:rPr>
          <w:rFonts w:ascii="仿宋_GB2312" w:eastAsia="仿宋_GB2312" w:hAnsi="宋体" w:cs="宋体" w:hint="eastAsia"/>
          <w:kern w:val="0"/>
          <w:sz w:val="32"/>
          <w:szCs w:val="32"/>
        </w:rPr>
        <w:t>制定推免工作</w:t>
      </w:r>
      <w:proofErr w:type="gramEnd"/>
      <w:r w:rsidRPr="00700C8A">
        <w:rPr>
          <w:rFonts w:ascii="仿宋_GB2312" w:eastAsia="仿宋_GB2312" w:hAnsi="宋体" w:cs="宋体" w:hint="eastAsia"/>
          <w:kern w:val="0"/>
          <w:sz w:val="32"/>
          <w:szCs w:val="32"/>
        </w:rPr>
        <w:t>实施办法，</w:t>
      </w:r>
      <w:proofErr w:type="gramStart"/>
      <w:r w:rsidRPr="00700C8A">
        <w:rPr>
          <w:rFonts w:ascii="仿宋_GB2312" w:eastAsia="仿宋_GB2312" w:hAnsi="宋体" w:cs="宋体" w:hint="eastAsia"/>
          <w:kern w:val="0"/>
          <w:sz w:val="32"/>
          <w:szCs w:val="32"/>
        </w:rPr>
        <w:t>拟定推免指标</w:t>
      </w:r>
      <w:proofErr w:type="gramEnd"/>
      <w:r w:rsidRPr="00700C8A">
        <w:rPr>
          <w:rFonts w:ascii="仿宋_GB2312" w:eastAsia="仿宋_GB2312" w:hAnsi="宋体" w:cs="宋体" w:hint="eastAsia"/>
          <w:kern w:val="0"/>
          <w:sz w:val="32"/>
          <w:szCs w:val="32"/>
        </w:rPr>
        <w:t>分配方案，监督、指导各学院</w:t>
      </w:r>
      <w:proofErr w:type="gramStart"/>
      <w:r w:rsidRPr="00700C8A">
        <w:rPr>
          <w:rFonts w:ascii="仿宋_GB2312" w:eastAsia="仿宋_GB2312" w:hAnsi="宋体" w:cs="宋体" w:hint="eastAsia"/>
          <w:kern w:val="0"/>
          <w:sz w:val="32"/>
          <w:szCs w:val="32"/>
        </w:rPr>
        <w:t>的推免工作</w:t>
      </w:r>
      <w:proofErr w:type="gramEnd"/>
      <w:r w:rsidRPr="00700C8A">
        <w:rPr>
          <w:rFonts w:ascii="仿宋_GB2312" w:eastAsia="仿宋_GB2312" w:hAnsi="宋体" w:cs="宋体" w:hint="eastAsia"/>
          <w:kern w:val="0"/>
          <w:sz w:val="32"/>
          <w:szCs w:val="32"/>
        </w:rPr>
        <w:t>实施情况，受理申诉与投诉。</w:t>
      </w:r>
      <w:proofErr w:type="gramStart"/>
      <w:r w:rsidRPr="00700C8A">
        <w:rPr>
          <w:rFonts w:ascii="仿宋_GB2312" w:eastAsia="仿宋_GB2312" w:hAnsi="宋体" w:cs="宋体" w:hint="eastAsia"/>
          <w:kern w:val="0"/>
          <w:sz w:val="32"/>
          <w:szCs w:val="32"/>
        </w:rPr>
        <w:t>推免工作</w:t>
      </w:r>
      <w:proofErr w:type="gramEnd"/>
      <w:r w:rsidRPr="00700C8A">
        <w:rPr>
          <w:rFonts w:ascii="仿宋_GB2312" w:eastAsia="仿宋_GB2312" w:hAnsi="宋体" w:cs="宋体" w:hint="eastAsia"/>
          <w:kern w:val="0"/>
          <w:sz w:val="32"/>
          <w:szCs w:val="32"/>
        </w:rPr>
        <w:t>实施办法、</w:t>
      </w:r>
      <w:proofErr w:type="gramStart"/>
      <w:r w:rsidRPr="00700C8A">
        <w:rPr>
          <w:rFonts w:ascii="仿宋_GB2312" w:eastAsia="仿宋_GB2312" w:hAnsi="宋体" w:cs="宋体" w:hint="eastAsia"/>
          <w:kern w:val="0"/>
          <w:sz w:val="32"/>
          <w:szCs w:val="32"/>
        </w:rPr>
        <w:t>推免指标</w:t>
      </w:r>
      <w:proofErr w:type="gramEnd"/>
      <w:r w:rsidRPr="00700C8A">
        <w:rPr>
          <w:rFonts w:ascii="仿宋_GB2312" w:eastAsia="仿宋_GB2312" w:hAnsi="宋体" w:cs="宋体" w:hint="eastAsia"/>
          <w:kern w:val="0"/>
          <w:sz w:val="32"/>
          <w:szCs w:val="32"/>
        </w:rPr>
        <w:t>分配方案、拟推荐名单等重要事项须由学校推免生遴选工作领导小组集体研究审定。</w:t>
      </w:r>
    </w:p>
    <w:p w14:paraId="025FCCC3"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在学校推免生遴选工作领导小组</w:t>
      </w:r>
      <w:proofErr w:type="gramStart"/>
      <w:r w:rsidRPr="00700C8A">
        <w:rPr>
          <w:rFonts w:ascii="仿宋_GB2312" w:eastAsia="仿宋_GB2312" w:hAnsi="宋体" w:cs="宋体" w:hint="eastAsia"/>
          <w:kern w:val="0"/>
          <w:sz w:val="32"/>
          <w:szCs w:val="32"/>
        </w:rPr>
        <w:t>下设</w:t>
      </w:r>
      <w:bookmarkStart w:id="10" w:name="_Hlk51659770"/>
      <w:r w:rsidRPr="00700C8A">
        <w:rPr>
          <w:rFonts w:ascii="仿宋_GB2312" w:eastAsia="仿宋_GB2312" w:hAnsi="宋体" w:cs="宋体" w:hint="eastAsia"/>
          <w:kern w:val="0"/>
          <w:sz w:val="32"/>
          <w:szCs w:val="32"/>
        </w:rPr>
        <w:t>校推免生</w:t>
      </w:r>
      <w:proofErr w:type="gramEnd"/>
      <w:r w:rsidRPr="00700C8A">
        <w:rPr>
          <w:rFonts w:ascii="仿宋_GB2312" w:eastAsia="仿宋_GB2312" w:hAnsi="宋体" w:cs="宋体" w:hint="eastAsia"/>
          <w:kern w:val="0"/>
          <w:sz w:val="32"/>
          <w:szCs w:val="32"/>
        </w:rPr>
        <w:t>遴选工作组</w:t>
      </w:r>
      <w:bookmarkEnd w:id="10"/>
      <w:r w:rsidRPr="00700C8A">
        <w:rPr>
          <w:rFonts w:ascii="仿宋_GB2312" w:eastAsia="仿宋_GB2312" w:hAnsi="宋体" w:cs="宋体" w:hint="eastAsia"/>
          <w:kern w:val="0"/>
          <w:sz w:val="32"/>
          <w:szCs w:val="32"/>
        </w:rPr>
        <w:t>，负责</w:t>
      </w:r>
      <w:proofErr w:type="gramStart"/>
      <w:r w:rsidRPr="00700C8A">
        <w:rPr>
          <w:rFonts w:ascii="仿宋_GB2312" w:eastAsia="仿宋_GB2312" w:hAnsi="宋体" w:cs="宋体" w:hint="eastAsia"/>
          <w:kern w:val="0"/>
          <w:sz w:val="32"/>
          <w:szCs w:val="32"/>
        </w:rPr>
        <w:t>全校推免工作</w:t>
      </w:r>
      <w:proofErr w:type="gramEnd"/>
      <w:r w:rsidRPr="00700C8A">
        <w:rPr>
          <w:rFonts w:ascii="仿宋_GB2312" w:eastAsia="仿宋_GB2312" w:hAnsi="宋体" w:cs="宋体" w:hint="eastAsia"/>
          <w:kern w:val="0"/>
          <w:sz w:val="32"/>
          <w:szCs w:val="32"/>
        </w:rPr>
        <w:t>的组织实施、协调和审核工作。</w:t>
      </w:r>
    </w:p>
    <w:p w14:paraId="303EFF8D"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第四条</w:t>
      </w:r>
      <w:r w:rsidRPr="00700C8A">
        <w:rPr>
          <w:rFonts w:ascii="仿宋_GB2312" w:eastAsia="仿宋_GB2312" w:hAnsi="宋体" w:cs="宋体" w:hint="eastAsia"/>
          <w:kern w:val="0"/>
          <w:sz w:val="32"/>
          <w:szCs w:val="32"/>
        </w:rPr>
        <w:t xml:space="preserve"> 各学院成立学院</w:t>
      </w:r>
      <w:bookmarkStart w:id="11" w:name="_Hlk51659710"/>
      <w:r w:rsidRPr="00700C8A">
        <w:rPr>
          <w:rFonts w:ascii="仿宋_GB2312" w:eastAsia="仿宋_GB2312" w:hAnsi="宋体" w:cs="宋体" w:hint="eastAsia"/>
          <w:kern w:val="0"/>
          <w:sz w:val="32"/>
          <w:szCs w:val="32"/>
        </w:rPr>
        <w:t>推免生遴选工作领导小组</w:t>
      </w:r>
      <w:bookmarkEnd w:id="11"/>
      <w:r w:rsidRPr="00700C8A">
        <w:rPr>
          <w:rFonts w:ascii="仿宋_GB2312" w:eastAsia="仿宋_GB2312" w:hAnsi="宋体" w:cs="宋体" w:hint="eastAsia"/>
          <w:kern w:val="0"/>
          <w:sz w:val="32"/>
          <w:szCs w:val="32"/>
        </w:rPr>
        <w:t>，由学院党、政负责人、主管本科教学工作的副院长、主管本科学生工作的副书记、主管研究生工作的副院长、系主任（专</w:t>
      </w:r>
      <w:r w:rsidRPr="00700C8A">
        <w:rPr>
          <w:rFonts w:ascii="仿宋_GB2312" w:eastAsia="仿宋_GB2312" w:hAnsi="宋体" w:cs="宋体" w:hint="eastAsia"/>
          <w:kern w:val="0"/>
          <w:sz w:val="32"/>
          <w:szCs w:val="32"/>
        </w:rPr>
        <w:lastRenderedPageBreak/>
        <w:t>业负责人）和副高以上专业教师代表、负责学生工作的教师代表组成，落实集体议事和集体决策制度。各</w:t>
      </w:r>
      <w:bookmarkStart w:id="12" w:name="_Hlk51662398"/>
      <w:r w:rsidRPr="00700C8A">
        <w:rPr>
          <w:rFonts w:ascii="仿宋_GB2312" w:eastAsia="仿宋_GB2312" w:hAnsi="宋体" w:cs="宋体" w:hint="eastAsia"/>
          <w:kern w:val="0"/>
          <w:sz w:val="32"/>
          <w:szCs w:val="32"/>
        </w:rPr>
        <w:t>学院推免生遴选工作领导小组</w:t>
      </w:r>
      <w:bookmarkEnd w:id="12"/>
      <w:proofErr w:type="gramStart"/>
      <w:r w:rsidRPr="00700C8A">
        <w:rPr>
          <w:rFonts w:ascii="仿宋_GB2312" w:eastAsia="仿宋_GB2312" w:hAnsi="宋体" w:cs="宋体" w:hint="eastAsia"/>
          <w:kern w:val="0"/>
          <w:sz w:val="32"/>
          <w:szCs w:val="32"/>
        </w:rPr>
        <w:t>在推免工作</w:t>
      </w:r>
      <w:proofErr w:type="gramEnd"/>
      <w:r w:rsidRPr="00700C8A">
        <w:rPr>
          <w:rFonts w:ascii="仿宋_GB2312" w:eastAsia="仿宋_GB2312" w:hAnsi="宋体" w:cs="宋体" w:hint="eastAsia"/>
          <w:kern w:val="0"/>
          <w:sz w:val="32"/>
          <w:szCs w:val="32"/>
        </w:rPr>
        <w:t>正式开始前，负责根据学校的实施办法，制定和完善本学院的推免生遴选实施细则，组织实施本学院</w:t>
      </w:r>
      <w:proofErr w:type="gramStart"/>
      <w:r w:rsidRPr="00700C8A">
        <w:rPr>
          <w:rFonts w:ascii="仿宋_GB2312" w:eastAsia="仿宋_GB2312" w:hAnsi="宋体" w:cs="宋体" w:hint="eastAsia"/>
          <w:kern w:val="0"/>
          <w:sz w:val="32"/>
          <w:szCs w:val="32"/>
        </w:rPr>
        <w:t>的推免工作</w:t>
      </w:r>
      <w:proofErr w:type="gramEnd"/>
      <w:r w:rsidRPr="00700C8A">
        <w:rPr>
          <w:rFonts w:ascii="仿宋_GB2312" w:eastAsia="仿宋_GB2312" w:hAnsi="宋体" w:cs="宋体" w:hint="eastAsia"/>
          <w:kern w:val="0"/>
          <w:sz w:val="32"/>
          <w:szCs w:val="32"/>
        </w:rPr>
        <w:t>，并及时做好信息公开工作。</w:t>
      </w:r>
    </w:p>
    <w:p w14:paraId="7BDE8C3A"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各学院推免生遴选工作领导小组根据工作需要可以设立工作组。</w:t>
      </w:r>
    </w:p>
    <w:p w14:paraId="23B69345"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第五条</w:t>
      </w:r>
      <w:r w:rsidRPr="00700C8A">
        <w:rPr>
          <w:rFonts w:ascii="仿宋_GB2312" w:eastAsia="仿宋_GB2312" w:hAnsi="宋体" w:cs="宋体" w:hint="eastAsia"/>
          <w:kern w:val="0"/>
          <w:sz w:val="32"/>
          <w:szCs w:val="32"/>
        </w:rPr>
        <w:t xml:space="preserve"> 学校纪检监察处负责对</w:t>
      </w:r>
      <w:proofErr w:type="gramStart"/>
      <w:r w:rsidRPr="00700C8A">
        <w:rPr>
          <w:rFonts w:ascii="仿宋_GB2312" w:eastAsia="仿宋_GB2312" w:hAnsi="宋体" w:cs="宋体" w:hint="eastAsia"/>
          <w:kern w:val="0"/>
          <w:sz w:val="32"/>
          <w:szCs w:val="32"/>
        </w:rPr>
        <w:t>全校推免工作</w:t>
      </w:r>
      <w:proofErr w:type="gramEnd"/>
      <w:r w:rsidRPr="00700C8A">
        <w:rPr>
          <w:rFonts w:ascii="仿宋_GB2312" w:eastAsia="仿宋_GB2312" w:hAnsi="宋体" w:cs="宋体" w:hint="eastAsia"/>
          <w:kern w:val="0"/>
          <w:sz w:val="32"/>
          <w:szCs w:val="32"/>
        </w:rPr>
        <w:t>进行全程监督。</w:t>
      </w:r>
    </w:p>
    <w:p w14:paraId="2E3C7DD5" w14:textId="77777777" w:rsidR="006E6031" w:rsidRPr="00700C8A" w:rsidRDefault="00700C8A" w:rsidP="004F42C4">
      <w:pPr>
        <w:spacing w:beforeLines="50" w:before="156" w:afterLines="50" w:after="156" w:line="560" w:lineRule="exact"/>
        <w:jc w:val="center"/>
        <w:rPr>
          <w:rFonts w:ascii="仿宋_GB2312" w:eastAsia="仿宋_GB2312" w:hAnsi="宋体" w:cs="宋体"/>
          <w:b/>
          <w:sz w:val="32"/>
          <w:szCs w:val="32"/>
        </w:rPr>
      </w:pPr>
      <w:r w:rsidRPr="00700C8A">
        <w:rPr>
          <w:rFonts w:ascii="仿宋_GB2312" w:eastAsia="仿宋_GB2312" w:hAnsi="宋体" w:cs="宋体" w:hint="eastAsia"/>
          <w:b/>
          <w:sz w:val="32"/>
          <w:szCs w:val="32"/>
        </w:rPr>
        <w:t>第三章 申请条件</w:t>
      </w:r>
    </w:p>
    <w:p w14:paraId="61B41DF5" w14:textId="77777777" w:rsidR="006E6031" w:rsidRPr="00700C8A" w:rsidRDefault="00700C8A" w:rsidP="00700C8A">
      <w:pPr>
        <w:widowControl/>
        <w:spacing w:line="560" w:lineRule="exact"/>
        <w:ind w:firstLineChars="223" w:firstLine="714"/>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 xml:space="preserve">第六条 </w:t>
      </w:r>
      <w:proofErr w:type="gramStart"/>
      <w:r w:rsidRPr="00700C8A">
        <w:rPr>
          <w:rFonts w:ascii="仿宋_GB2312" w:eastAsia="仿宋_GB2312" w:hAnsi="宋体" w:cs="宋体" w:hint="eastAsia"/>
          <w:kern w:val="0"/>
          <w:sz w:val="32"/>
          <w:szCs w:val="32"/>
        </w:rPr>
        <w:t>申请推免的</w:t>
      </w:r>
      <w:proofErr w:type="gramEnd"/>
      <w:r w:rsidRPr="00700C8A">
        <w:rPr>
          <w:rFonts w:ascii="仿宋_GB2312" w:eastAsia="仿宋_GB2312" w:hAnsi="宋体" w:cs="宋体" w:hint="eastAsia"/>
          <w:kern w:val="0"/>
          <w:sz w:val="32"/>
          <w:szCs w:val="32"/>
        </w:rPr>
        <w:t>基本条件：</w:t>
      </w:r>
    </w:p>
    <w:p w14:paraId="55EE2814"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1.纳入国家普通本科招生计划录取的应届毕业生（不含中职或专升本、第二学士学位学生）；</w:t>
      </w:r>
    </w:p>
    <w:p w14:paraId="2C846C92"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2.具有高尚的爱国主义情操和集体主义精神，社会主义信念坚定，社会责任感强，遵纪守法，积极向上，身心健康；</w:t>
      </w:r>
    </w:p>
    <w:p w14:paraId="6F45E6B1"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3.勤奋学习，刻苦钻研，成绩优秀；学术研究兴趣浓厚，有较强的创新意识、创新能力和专业能力倾向；</w:t>
      </w:r>
    </w:p>
    <w:p w14:paraId="67B00358"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4.诚实守信，学风端正，无任何考试作弊和剽窃他人学术成果记录；</w:t>
      </w:r>
    </w:p>
    <w:p w14:paraId="667D284C"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5.品行表现优良，无任何违法违纪受处分记录；</w:t>
      </w:r>
    </w:p>
    <w:p w14:paraId="6A7FE9F0"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6.勤奋学习，刻苦钻研，修完前三学年（四年制）培养方案中必修课程</w:t>
      </w:r>
      <w:proofErr w:type="gramStart"/>
      <w:r w:rsidRPr="00700C8A">
        <w:rPr>
          <w:rFonts w:ascii="仿宋_GB2312" w:eastAsia="仿宋_GB2312" w:hAnsi="宋体" w:cs="宋体" w:hint="eastAsia"/>
          <w:kern w:val="0"/>
          <w:sz w:val="32"/>
          <w:szCs w:val="32"/>
        </w:rPr>
        <w:t>且</w:t>
      </w:r>
      <w:bookmarkStart w:id="13" w:name="_Hlk51700973"/>
      <w:r w:rsidRPr="00700C8A">
        <w:rPr>
          <w:rFonts w:ascii="仿宋_GB2312" w:eastAsia="仿宋_GB2312" w:hAnsi="宋体" w:cs="宋体" w:hint="eastAsia"/>
          <w:kern w:val="0"/>
          <w:sz w:val="32"/>
          <w:szCs w:val="32"/>
        </w:rPr>
        <w:t>首修、首考</w:t>
      </w:r>
      <w:bookmarkEnd w:id="13"/>
      <w:proofErr w:type="gramEnd"/>
      <w:r w:rsidRPr="00700C8A">
        <w:rPr>
          <w:rFonts w:ascii="仿宋_GB2312" w:eastAsia="仿宋_GB2312" w:hAnsi="宋体" w:cs="宋体" w:hint="eastAsia"/>
          <w:kern w:val="0"/>
          <w:sz w:val="32"/>
          <w:szCs w:val="32"/>
        </w:rPr>
        <w:t>成绩全部合格；</w:t>
      </w:r>
    </w:p>
    <w:p w14:paraId="483E7F78"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第七条</w:t>
      </w:r>
      <w:r w:rsidRPr="00700C8A">
        <w:rPr>
          <w:rFonts w:ascii="仿宋_GB2312" w:eastAsia="仿宋_GB2312" w:hAnsi="宋体" w:cs="宋体" w:hint="eastAsia"/>
          <w:kern w:val="0"/>
          <w:sz w:val="32"/>
          <w:szCs w:val="32"/>
        </w:rPr>
        <w:t xml:space="preserve"> 在符合第六条推荐基本条件基础上，</w:t>
      </w:r>
      <w:proofErr w:type="gramStart"/>
      <w:r w:rsidRPr="00700C8A">
        <w:rPr>
          <w:rFonts w:ascii="仿宋_GB2312" w:eastAsia="仿宋_GB2312" w:hAnsi="宋体" w:cs="宋体" w:hint="eastAsia"/>
          <w:kern w:val="0"/>
          <w:sz w:val="32"/>
          <w:szCs w:val="32"/>
        </w:rPr>
        <w:t>申请推免资格</w:t>
      </w:r>
      <w:proofErr w:type="gramEnd"/>
      <w:r w:rsidRPr="00700C8A">
        <w:rPr>
          <w:rFonts w:ascii="仿宋_GB2312" w:eastAsia="仿宋_GB2312" w:hAnsi="宋体" w:cs="宋体" w:hint="eastAsia"/>
          <w:kern w:val="0"/>
          <w:sz w:val="32"/>
          <w:szCs w:val="32"/>
        </w:rPr>
        <w:t>的学生还应具备以下推荐条件之一：</w:t>
      </w:r>
    </w:p>
    <w:p w14:paraId="20ACEBEC"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lastRenderedPageBreak/>
        <w:t>1.前三学年（四年制）平均</w:t>
      </w:r>
      <w:proofErr w:type="gramStart"/>
      <w:r w:rsidRPr="00700C8A">
        <w:rPr>
          <w:rFonts w:ascii="仿宋_GB2312" w:eastAsia="仿宋_GB2312" w:hAnsi="宋体" w:cs="宋体" w:hint="eastAsia"/>
          <w:kern w:val="0"/>
          <w:sz w:val="32"/>
          <w:szCs w:val="32"/>
        </w:rPr>
        <w:t>学分绩在本</w:t>
      </w:r>
      <w:proofErr w:type="gramEnd"/>
      <w:r w:rsidRPr="00700C8A">
        <w:rPr>
          <w:rFonts w:ascii="仿宋_GB2312" w:eastAsia="仿宋_GB2312" w:hAnsi="宋体" w:cs="宋体" w:hint="eastAsia"/>
          <w:kern w:val="0"/>
          <w:sz w:val="32"/>
          <w:szCs w:val="32"/>
        </w:rPr>
        <w:t>专业同年级排名在前10%（四舍五入，下同）的学生；</w:t>
      </w:r>
    </w:p>
    <w:p w14:paraId="24E38198"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2. 前三学年（四年制）平均</w:t>
      </w:r>
      <w:proofErr w:type="gramStart"/>
      <w:r w:rsidRPr="00700C8A">
        <w:rPr>
          <w:rFonts w:ascii="仿宋_GB2312" w:eastAsia="仿宋_GB2312" w:hAnsi="宋体" w:cs="宋体" w:hint="eastAsia"/>
          <w:kern w:val="0"/>
          <w:sz w:val="32"/>
          <w:szCs w:val="32"/>
        </w:rPr>
        <w:t>学分绩在本</w:t>
      </w:r>
      <w:proofErr w:type="gramEnd"/>
      <w:r w:rsidRPr="00700C8A">
        <w:rPr>
          <w:rFonts w:ascii="仿宋_GB2312" w:eastAsia="仿宋_GB2312" w:hAnsi="宋体" w:cs="宋体" w:hint="eastAsia"/>
          <w:kern w:val="0"/>
          <w:sz w:val="32"/>
          <w:szCs w:val="32"/>
        </w:rPr>
        <w:t>专业同年级排名在10%-30%的学生，思想品德方面有突出表现、并在校内外有见义勇为等重大杰出道德表现、在社会上引起广泛积极影响者；</w:t>
      </w:r>
    </w:p>
    <w:p w14:paraId="46EF7B49"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3. 前三学年（四年制）平均</w:t>
      </w:r>
      <w:proofErr w:type="gramStart"/>
      <w:r w:rsidRPr="00700C8A">
        <w:rPr>
          <w:rFonts w:ascii="仿宋_GB2312" w:eastAsia="仿宋_GB2312" w:hAnsi="宋体" w:cs="宋体" w:hint="eastAsia"/>
          <w:kern w:val="0"/>
          <w:sz w:val="32"/>
          <w:szCs w:val="32"/>
        </w:rPr>
        <w:t>学分绩在本</w:t>
      </w:r>
      <w:proofErr w:type="gramEnd"/>
      <w:r w:rsidRPr="00700C8A">
        <w:rPr>
          <w:rFonts w:ascii="仿宋_GB2312" w:eastAsia="仿宋_GB2312" w:hAnsi="宋体" w:cs="宋体" w:hint="eastAsia"/>
          <w:kern w:val="0"/>
          <w:sz w:val="32"/>
          <w:szCs w:val="32"/>
        </w:rPr>
        <w:t>专业同年级排名在10%-30%的学生，拥有特殊学术专长者，须经3名及以上我校本专业教授联名推荐、学院推免生遴选工作领导小组审查同意，可申请学术专长推免生，有关说明材料和教授推荐信须进行公示。</w:t>
      </w:r>
    </w:p>
    <w:p w14:paraId="6C597BE7" w14:textId="77777777" w:rsidR="006E6031" w:rsidRPr="00700C8A" w:rsidRDefault="00700C8A" w:rsidP="004F42C4">
      <w:pPr>
        <w:spacing w:beforeLines="50" w:before="156" w:afterLines="50" w:after="156" w:line="560" w:lineRule="exact"/>
        <w:jc w:val="center"/>
        <w:rPr>
          <w:rFonts w:ascii="仿宋_GB2312" w:eastAsia="仿宋_GB2312" w:hAnsi="宋体" w:cs="宋体"/>
          <w:b/>
          <w:sz w:val="32"/>
          <w:szCs w:val="32"/>
        </w:rPr>
      </w:pPr>
      <w:r w:rsidRPr="00700C8A">
        <w:rPr>
          <w:rFonts w:ascii="仿宋_GB2312" w:eastAsia="仿宋_GB2312" w:hAnsi="宋体" w:cs="宋体" w:hint="eastAsia"/>
          <w:b/>
          <w:sz w:val="32"/>
          <w:szCs w:val="32"/>
        </w:rPr>
        <w:t>第四章 名额分配</w:t>
      </w:r>
    </w:p>
    <w:p w14:paraId="3FF34BB2" w14:textId="77777777" w:rsidR="006E6031" w:rsidRPr="00700C8A" w:rsidRDefault="00700C8A" w:rsidP="00700C8A">
      <w:pPr>
        <w:widowControl/>
        <w:spacing w:line="560" w:lineRule="exact"/>
        <w:ind w:firstLineChars="223" w:firstLine="714"/>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 xml:space="preserve">第八条 </w:t>
      </w:r>
      <w:r w:rsidRPr="00700C8A">
        <w:rPr>
          <w:rFonts w:ascii="仿宋_GB2312" w:eastAsia="仿宋_GB2312" w:hAnsi="宋体" w:cs="宋体" w:hint="eastAsia"/>
          <w:kern w:val="0"/>
          <w:sz w:val="32"/>
          <w:szCs w:val="32"/>
        </w:rPr>
        <w:t>全校推荐名额按教育部下达的指标执行，各学院的推荐名额由学校下达。推荐名额分配主要考虑以下因素：</w:t>
      </w:r>
    </w:p>
    <w:p w14:paraId="73ABD263" w14:textId="77777777" w:rsidR="006E6031" w:rsidRPr="00700C8A" w:rsidRDefault="00700C8A" w:rsidP="00700C8A">
      <w:pPr>
        <w:widowControl/>
        <w:spacing w:line="560" w:lineRule="exact"/>
        <w:ind w:firstLineChars="223" w:firstLine="714"/>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1.应届本科毕业生人数；</w:t>
      </w:r>
    </w:p>
    <w:p w14:paraId="21B3214B" w14:textId="77777777" w:rsidR="006E6031" w:rsidRPr="00700C8A" w:rsidRDefault="00700C8A" w:rsidP="00700C8A">
      <w:pPr>
        <w:widowControl/>
        <w:spacing w:line="560" w:lineRule="exact"/>
        <w:ind w:firstLineChars="223" w:firstLine="714"/>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2.综合各学院当年的考研率及研究生招生情况；</w:t>
      </w:r>
    </w:p>
    <w:p w14:paraId="70110180" w14:textId="77777777" w:rsidR="006E6031" w:rsidRPr="00700C8A" w:rsidRDefault="00700C8A" w:rsidP="00700C8A">
      <w:pPr>
        <w:widowControl/>
        <w:spacing w:line="560" w:lineRule="exact"/>
        <w:ind w:firstLineChars="223" w:firstLine="714"/>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3.主动对接国家发展战略，重点向基础学科以及国家战略和民生领域急需的相关学科和专业学位类别倾斜；</w:t>
      </w:r>
    </w:p>
    <w:p w14:paraId="577381BC" w14:textId="77777777" w:rsidR="006E6031" w:rsidRPr="00700C8A" w:rsidRDefault="00700C8A" w:rsidP="00700C8A">
      <w:pPr>
        <w:widowControl/>
        <w:spacing w:line="560" w:lineRule="exact"/>
        <w:ind w:firstLineChars="223" w:firstLine="714"/>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4.“双一流”建设及</w:t>
      </w:r>
      <w:r w:rsidRPr="00700C8A">
        <w:rPr>
          <w:rFonts w:ascii="仿宋_GB2312" w:eastAsia="仿宋_GB2312" w:hAnsi="宋体" w:cs="宋体" w:hint="eastAsia"/>
          <w:kern w:val="0"/>
          <w:sz w:val="32"/>
          <w:szCs w:val="32"/>
          <w:shd w:val="clear" w:color="auto" w:fill="FFFFFF"/>
        </w:rPr>
        <w:t>特色优势学科</w:t>
      </w:r>
      <w:r w:rsidRPr="00700C8A">
        <w:rPr>
          <w:rFonts w:ascii="仿宋_GB2312" w:eastAsia="仿宋_GB2312" w:hAnsi="宋体" w:cs="宋体" w:hint="eastAsia"/>
          <w:kern w:val="0"/>
          <w:sz w:val="32"/>
          <w:szCs w:val="32"/>
        </w:rPr>
        <w:t>发展需要。</w:t>
      </w:r>
    </w:p>
    <w:p w14:paraId="0544FB6B" w14:textId="77777777" w:rsidR="006E6031" w:rsidRPr="00700C8A" w:rsidRDefault="00700C8A" w:rsidP="00700C8A">
      <w:pPr>
        <w:widowControl/>
        <w:spacing w:line="560" w:lineRule="exact"/>
        <w:ind w:firstLineChars="223" w:firstLine="714"/>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第九条</w:t>
      </w:r>
      <w:r w:rsidRPr="00700C8A">
        <w:rPr>
          <w:rFonts w:ascii="仿宋_GB2312" w:eastAsia="仿宋_GB2312" w:hAnsi="宋体" w:cs="宋体" w:hint="eastAsia"/>
          <w:kern w:val="0"/>
          <w:sz w:val="32"/>
          <w:szCs w:val="32"/>
        </w:rPr>
        <w:t xml:space="preserve"> 学院根据学校分配的推免生名额指标，制定本单位推免生名额分配方案。学院决定是否设置杰出道德和学术专长推免生推荐名额。</w:t>
      </w:r>
    </w:p>
    <w:p w14:paraId="426DDD7C" w14:textId="77777777" w:rsidR="006E6031" w:rsidRPr="00700C8A" w:rsidRDefault="00700C8A" w:rsidP="004F42C4">
      <w:pPr>
        <w:spacing w:beforeLines="50" w:before="156" w:afterLines="50" w:after="156" w:line="560" w:lineRule="exact"/>
        <w:jc w:val="center"/>
        <w:rPr>
          <w:rFonts w:ascii="仿宋_GB2312" w:eastAsia="仿宋_GB2312" w:hAnsi="宋体" w:cs="宋体"/>
          <w:b/>
          <w:sz w:val="32"/>
          <w:szCs w:val="32"/>
        </w:rPr>
      </w:pPr>
      <w:r w:rsidRPr="00700C8A">
        <w:rPr>
          <w:rFonts w:ascii="仿宋_GB2312" w:eastAsia="仿宋_GB2312" w:hAnsi="宋体" w:cs="宋体" w:hint="eastAsia"/>
          <w:b/>
          <w:sz w:val="32"/>
          <w:szCs w:val="32"/>
        </w:rPr>
        <w:t>第五章 综合测评</w:t>
      </w:r>
    </w:p>
    <w:p w14:paraId="0BD6BEEF"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lastRenderedPageBreak/>
        <w:t xml:space="preserve">第十条 </w:t>
      </w:r>
      <w:r w:rsidRPr="00700C8A">
        <w:rPr>
          <w:rFonts w:ascii="仿宋_GB2312" w:eastAsia="仿宋_GB2312" w:hAnsi="宋体" w:cs="宋体" w:hint="eastAsia"/>
          <w:kern w:val="0"/>
          <w:sz w:val="32"/>
          <w:szCs w:val="32"/>
        </w:rPr>
        <w:t>各学院要将本科阶段学业综合成绩</w:t>
      </w:r>
      <w:proofErr w:type="gramStart"/>
      <w:r w:rsidRPr="00700C8A">
        <w:rPr>
          <w:rFonts w:ascii="仿宋_GB2312" w:eastAsia="仿宋_GB2312" w:hAnsi="宋体" w:cs="宋体" w:hint="eastAsia"/>
          <w:kern w:val="0"/>
          <w:sz w:val="32"/>
          <w:szCs w:val="32"/>
        </w:rPr>
        <w:t>作为推免工作最</w:t>
      </w:r>
      <w:proofErr w:type="gramEnd"/>
      <w:r w:rsidRPr="00700C8A">
        <w:rPr>
          <w:rFonts w:ascii="仿宋_GB2312" w:eastAsia="仿宋_GB2312" w:hAnsi="宋体" w:cs="宋体" w:hint="eastAsia"/>
          <w:kern w:val="0"/>
          <w:sz w:val="32"/>
          <w:szCs w:val="32"/>
        </w:rPr>
        <w:t>基础的遴选指标，不得专门组织遴选推免生的考试（包括笔试、面试等）。各学院对符合第七条第2、3款条件学生的遴选办法要在的推免生遴选实施细则中做出明确规定。</w:t>
      </w:r>
    </w:p>
    <w:p w14:paraId="486784FB" w14:textId="77777777" w:rsidR="006E6031" w:rsidRPr="00700C8A" w:rsidRDefault="00700C8A" w:rsidP="00700C8A">
      <w:pPr>
        <w:widowControl/>
        <w:spacing w:line="560" w:lineRule="exact"/>
        <w:ind w:firstLineChars="173" w:firstLine="554"/>
        <w:rPr>
          <w:rFonts w:ascii="仿宋_GB2312" w:eastAsia="仿宋_GB2312" w:hAnsi="宋体" w:cs="宋体"/>
          <w:kern w:val="0"/>
          <w:sz w:val="32"/>
          <w:szCs w:val="32"/>
        </w:rPr>
      </w:pPr>
      <w:bookmarkStart w:id="14" w:name="_Hlk51702117"/>
      <w:r w:rsidRPr="00700C8A">
        <w:rPr>
          <w:rFonts w:ascii="仿宋_GB2312" w:eastAsia="仿宋_GB2312" w:hAnsi="宋体" w:cs="宋体" w:hint="eastAsia"/>
          <w:b/>
          <w:bCs/>
          <w:kern w:val="0"/>
          <w:sz w:val="32"/>
          <w:szCs w:val="32"/>
        </w:rPr>
        <w:t xml:space="preserve">第十一条 </w:t>
      </w:r>
      <w:r w:rsidRPr="00700C8A">
        <w:rPr>
          <w:rFonts w:ascii="仿宋_GB2312" w:eastAsia="仿宋_GB2312" w:hAnsi="宋体" w:cs="宋体" w:hint="eastAsia"/>
          <w:kern w:val="0"/>
          <w:sz w:val="32"/>
          <w:szCs w:val="32"/>
        </w:rPr>
        <w:t>推免生综合测评成绩包括学习成绩、综合能力成绩二部分。其中，学习成绩比例不低于85％、综合能力成绩比例不高于15％。其中：</w:t>
      </w:r>
    </w:p>
    <w:p w14:paraId="466566D4"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1.学习成绩指学生前三学年（四年制）所有必修课和必修环节（包括必修理论课、限选课、专业方向课、必修实践环节）的平均学分绩；各学院在计算学习成绩时，要考虑到不同专业之间的差别，注意不同专业之间的学习成绩具有可比性。</w:t>
      </w:r>
    </w:p>
    <w:p w14:paraId="3B269E18"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2.</w:t>
      </w:r>
      <w:bookmarkStart w:id="15" w:name="_Hlk51659865"/>
      <w:r w:rsidRPr="00700C8A">
        <w:rPr>
          <w:rFonts w:ascii="仿宋_GB2312" w:eastAsia="仿宋_GB2312" w:hAnsi="宋体" w:cs="宋体" w:hint="eastAsia"/>
          <w:kern w:val="0"/>
          <w:sz w:val="32"/>
          <w:szCs w:val="32"/>
        </w:rPr>
        <w:t>综合能力成绩</w:t>
      </w:r>
      <w:bookmarkEnd w:id="15"/>
      <w:r w:rsidRPr="00700C8A">
        <w:rPr>
          <w:rFonts w:ascii="仿宋_GB2312" w:eastAsia="仿宋_GB2312" w:hAnsi="宋体" w:cs="宋体" w:hint="eastAsia"/>
          <w:kern w:val="0"/>
          <w:sz w:val="32"/>
          <w:szCs w:val="32"/>
        </w:rPr>
        <w:t>满分为100分，内容包括学生在德育表现、参军入伍服兵役、参加志愿服务、到国际组织实习、科研成果、实践创新、文体活动、竞赛获奖等方面取得的成绩；要合理设置各遴选指标所占权重及单项指标上限分值，学生在某一方面中有多项加分情况时，原则上只取一项。</w:t>
      </w:r>
    </w:p>
    <w:bookmarkEnd w:id="14"/>
    <w:p w14:paraId="538BD8B5"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第十二条</w:t>
      </w:r>
      <w:r w:rsidRPr="00700C8A">
        <w:rPr>
          <w:rFonts w:ascii="仿宋_GB2312" w:eastAsia="仿宋_GB2312" w:hAnsi="宋体" w:cs="宋体" w:hint="eastAsia"/>
          <w:kern w:val="0"/>
          <w:sz w:val="32"/>
          <w:szCs w:val="32"/>
        </w:rPr>
        <w:t xml:space="preserve"> 推免生学术专长原则上仅限学生本科阶段在核心期刊上以独立作者或第一作者发表的与学业相关的科研论文；作为主力成员参加与学业相关的国内权威科研竞赛（全国赛）并获得三等奖以上奖励（国际赛事参照执行，但不得低于国内赛事相关要求）。学生与直系亲属或学历、职称、职务明显高于本人者合作的科研成果、竞赛奖项等仅作为参考，不纳入学生</w:t>
      </w:r>
      <w:proofErr w:type="gramStart"/>
      <w:r w:rsidRPr="00700C8A">
        <w:rPr>
          <w:rFonts w:ascii="仿宋_GB2312" w:eastAsia="仿宋_GB2312" w:hAnsi="宋体" w:cs="宋体" w:hint="eastAsia"/>
          <w:kern w:val="0"/>
          <w:sz w:val="32"/>
          <w:szCs w:val="32"/>
        </w:rPr>
        <w:t>本人推免遴选</w:t>
      </w:r>
      <w:proofErr w:type="gramEnd"/>
      <w:r w:rsidRPr="00700C8A">
        <w:rPr>
          <w:rFonts w:ascii="仿宋_GB2312" w:eastAsia="仿宋_GB2312" w:hAnsi="宋体" w:cs="宋体" w:hint="eastAsia"/>
          <w:kern w:val="0"/>
          <w:sz w:val="32"/>
          <w:szCs w:val="32"/>
        </w:rPr>
        <w:t>综合评价成绩计算体系，</w:t>
      </w:r>
      <w:r w:rsidRPr="00700C8A">
        <w:rPr>
          <w:rFonts w:ascii="仿宋_GB2312" w:eastAsia="仿宋_GB2312" w:hAnsi="宋体" w:cs="宋体" w:hint="eastAsia"/>
          <w:kern w:val="0"/>
          <w:sz w:val="32"/>
          <w:szCs w:val="32"/>
        </w:rPr>
        <w:lastRenderedPageBreak/>
        <w:t>同等条件下可优先考虑。对于社会质疑较多的赛事、刊物，各学院要从严把握。</w:t>
      </w:r>
    </w:p>
    <w:p w14:paraId="3705775D" w14:textId="77777777" w:rsidR="006E6031" w:rsidRPr="00700C8A" w:rsidRDefault="00700C8A" w:rsidP="00700C8A">
      <w:pPr>
        <w:pStyle w:val="1"/>
        <w:spacing w:before="0" w:beforeAutospacing="0" w:after="0" w:afterAutospacing="0" w:line="560" w:lineRule="exact"/>
        <w:ind w:firstLineChars="200" w:firstLine="640"/>
        <w:jc w:val="both"/>
        <w:rPr>
          <w:rFonts w:ascii="仿宋_GB2312" w:eastAsia="仿宋_GB2312"/>
          <w:b w:val="0"/>
          <w:bCs w:val="0"/>
          <w:kern w:val="0"/>
          <w:sz w:val="32"/>
          <w:szCs w:val="32"/>
        </w:rPr>
      </w:pPr>
      <w:r w:rsidRPr="00700C8A">
        <w:rPr>
          <w:rFonts w:ascii="仿宋_GB2312" w:eastAsia="仿宋_GB2312" w:hint="eastAsia"/>
          <w:kern w:val="0"/>
          <w:sz w:val="32"/>
          <w:szCs w:val="32"/>
        </w:rPr>
        <w:t>第十三条</w:t>
      </w:r>
      <w:r w:rsidRPr="00700C8A">
        <w:rPr>
          <w:rFonts w:ascii="仿宋_GB2312" w:eastAsia="仿宋_GB2312" w:hint="eastAsia"/>
          <w:b w:val="0"/>
          <w:bCs w:val="0"/>
          <w:kern w:val="0"/>
          <w:sz w:val="32"/>
          <w:szCs w:val="32"/>
        </w:rPr>
        <w:t xml:space="preserve"> 推免生的综合测评成绩为平均学分绩*85%+综合能力成绩*15%。具体计算办法可参考《</w:t>
      </w:r>
      <w:bookmarkStart w:id="16" w:name="_Hlk51700142"/>
      <w:r w:rsidRPr="00700C8A">
        <w:rPr>
          <w:rFonts w:ascii="仿宋_GB2312" w:eastAsia="仿宋_GB2312" w:hint="eastAsia"/>
          <w:b w:val="0"/>
          <w:bCs w:val="0"/>
          <w:kern w:val="0"/>
          <w:sz w:val="32"/>
          <w:szCs w:val="32"/>
        </w:rPr>
        <w:t>沈阳化工大学2021年推免生综合测评指导性意见</w:t>
      </w:r>
      <w:bookmarkEnd w:id="16"/>
      <w:r w:rsidRPr="00700C8A">
        <w:rPr>
          <w:rFonts w:ascii="仿宋_GB2312" w:eastAsia="仿宋_GB2312" w:hint="eastAsia"/>
          <w:b w:val="0"/>
          <w:bCs w:val="0"/>
          <w:kern w:val="0"/>
          <w:sz w:val="32"/>
          <w:szCs w:val="32"/>
        </w:rPr>
        <w:t>》，各学院</w:t>
      </w:r>
      <w:bookmarkStart w:id="17" w:name="_Hlk51699736"/>
      <w:r w:rsidRPr="00700C8A">
        <w:rPr>
          <w:rFonts w:ascii="仿宋_GB2312" w:eastAsia="仿宋_GB2312" w:hint="eastAsia"/>
          <w:b w:val="0"/>
          <w:bCs w:val="0"/>
          <w:kern w:val="0"/>
          <w:sz w:val="32"/>
          <w:szCs w:val="32"/>
        </w:rPr>
        <w:t>可结合本单位的学科专业特点，在指导性意见基础上进一步修订和完善。</w:t>
      </w:r>
    </w:p>
    <w:bookmarkEnd w:id="17"/>
    <w:p w14:paraId="67C0FBEE" w14:textId="77777777" w:rsidR="006E6031" w:rsidRPr="00700C8A" w:rsidRDefault="00700C8A" w:rsidP="004F42C4">
      <w:pPr>
        <w:spacing w:beforeLines="50" w:before="156" w:afterLines="50" w:after="156" w:line="560" w:lineRule="exact"/>
        <w:ind w:firstLine="200"/>
        <w:rPr>
          <w:rFonts w:ascii="仿宋_GB2312" w:eastAsia="仿宋_GB2312" w:hAnsi="宋体" w:cs="宋体"/>
          <w:b/>
          <w:sz w:val="32"/>
          <w:szCs w:val="32"/>
        </w:rPr>
      </w:pPr>
      <w:r w:rsidRPr="00700C8A">
        <w:rPr>
          <w:rFonts w:ascii="仿宋_GB2312" w:eastAsia="仿宋_GB2312" w:hAnsi="宋体" w:cs="宋体" w:hint="eastAsia"/>
          <w:b/>
          <w:sz w:val="32"/>
          <w:szCs w:val="32"/>
        </w:rPr>
        <w:t>第六章 工作程序</w:t>
      </w:r>
    </w:p>
    <w:p w14:paraId="718DCECC" w14:textId="77777777" w:rsidR="006E6031" w:rsidRPr="00700C8A" w:rsidRDefault="00700C8A" w:rsidP="00700C8A">
      <w:pPr>
        <w:widowControl/>
        <w:spacing w:line="560" w:lineRule="exact"/>
        <w:jc w:val="center"/>
        <w:rPr>
          <w:rFonts w:ascii="仿宋_GB2312" w:eastAsia="仿宋_GB2312" w:hAnsi="宋体" w:cs="宋体"/>
          <w:b/>
          <w:bCs/>
          <w:kern w:val="0"/>
          <w:sz w:val="32"/>
          <w:szCs w:val="32"/>
        </w:rPr>
      </w:pPr>
      <w:r w:rsidRPr="00700C8A">
        <w:rPr>
          <w:rFonts w:ascii="仿宋_GB2312" w:eastAsia="仿宋_GB2312" w:hAnsi="宋体" w:cs="宋体" w:hint="eastAsia"/>
          <w:b/>
          <w:bCs/>
          <w:kern w:val="0"/>
          <w:sz w:val="32"/>
          <w:szCs w:val="32"/>
        </w:rPr>
        <w:t xml:space="preserve">第十四条 </w:t>
      </w:r>
      <w:r w:rsidRPr="00700C8A">
        <w:rPr>
          <w:rFonts w:ascii="仿宋_GB2312" w:eastAsia="仿宋_GB2312" w:hAnsi="宋体" w:cs="宋体" w:hint="eastAsia"/>
          <w:kern w:val="0"/>
          <w:sz w:val="32"/>
          <w:szCs w:val="32"/>
        </w:rPr>
        <w:t>工作程序：</w:t>
      </w:r>
    </w:p>
    <w:p w14:paraId="6843532E"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1.成立学校推免生遴选工作领导小组。制定</w:t>
      </w:r>
      <w:proofErr w:type="gramStart"/>
      <w:r w:rsidRPr="00700C8A">
        <w:rPr>
          <w:rFonts w:ascii="仿宋_GB2312" w:eastAsia="仿宋_GB2312" w:hAnsi="宋体" w:cs="宋体" w:hint="eastAsia"/>
          <w:kern w:val="0"/>
          <w:sz w:val="32"/>
          <w:szCs w:val="32"/>
        </w:rPr>
        <w:t>学校推免工作</w:t>
      </w:r>
      <w:proofErr w:type="gramEnd"/>
      <w:r w:rsidRPr="00700C8A">
        <w:rPr>
          <w:rFonts w:ascii="仿宋_GB2312" w:eastAsia="仿宋_GB2312" w:hAnsi="宋体" w:cs="宋体" w:hint="eastAsia"/>
          <w:kern w:val="0"/>
          <w:sz w:val="32"/>
          <w:szCs w:val="32"/>
        </w:rPr>
        <w:t>实施办法，</w:t>
      </w:r>
      <w:proofErr w:type="gramStart"/>
      <w:r w:rsidRPr="00700C8A">
        <w:rPr>
          <w:rFonts w:ascii="仿宋_GB2312" w:eastAsia="仿宋_GB2312" w:hAnsi="宋体" w:cs="宋体" w:hint="eastAsia"/>
          <w:kern w:val="0"/>
          <w:sz w:val="32"/>
          <w:szCs w:val="32"/>
        </w:rPr>
        <w:t>拟定推免指标</w:t>
      </w:r>
      <w:proofErr w:type="gramEnd"/>
      <w:r w:rsidRPr="00700C8A">
        <w:rPr>
          <w:rFonts w:ascii="仿宋_GB2312" w:eastAsia="仿宋_GB2312" w:hAnsi="宋体" w:cs="宋体" w:hint="eastAsia"/>
          <w:kern w:val="0"/>
          <w:sz w:val="32"/>
          <w:szCs w:val="32"/>
        </w:rPr>
        <w:t>分配方案。</w:t>
      </w:r>
    </w:p>
    <w:p w14:paraId="79DAFB47"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2.各学院在学校规定时间内成立学院推免生遴选工作领导小组。制定出本学院的推免生遴选实施细则，</w:t>
      </w:r>
      <w:bookmarkStart w:id="18" w:name="_Hlk51704398"/>
      <w:r w:rsidRPr="00700C8A">
        <w:rPr>
          <w:rFonts w:ascii="仿宋_GB2312" w:eastAsia="仿宋_GB2312" w:hAnsi="宋体" w:cs="宋体" w:hint="eastAsia"/>
          <w:kern w:val="0"/>
          <w:sz w:val="32"/>
          <w:szCs w:val="32"/>
        </w:rPr>
        <w:t>报学校推免生遴选工作领导小组审核通过后，在学院网站上予以公示。</w:t>
      </w:r>
      <w:bookmarkEnd w:id="18"/>
      <w:r w:rsidRPr="00700C8A">
        <w:rPr>
          <w:rFonts w:ascii="仿宋_GB2312" w:eastAsia="仿宋_GB2312" w:hAnsi="宋体" w:cs="宋体" w:hint="eastAsia"/>
          <w:kern w:val="0"/>
          <w:sz w:val="32"/>
          <w:szCs w:val="32"/>
        </w:rPr>
        <w:t>公示结束后，各学院要将公示情况的说明报学校推免生遴选工作领导小组备案。学院推免生遴选实施细则内容及格式参见《学院推免生遴选实施细则要求及参考格式》。</w:t>
      </w:r>
    </w:p>
    <w:p w14:paraId="60E6BE63"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3.公布各专业排名。各学院计算各专业学生前三学年（四年制）的学习成绩，按专业公布排名在前30%的学生名单，报学校推免生遴选工作联合复核小组复核，并受理学生的查询和质询。</w:t>
      </w:r>
    </w:p>
    <w:p w14:paraId="0F22D5E0"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4.学生申请。符合</w:t>
      </w:r>
      <w:proofErr w:type="gramStart"/>
      <w:r w:rsidRPr="00700C8A">
        <w:rPr>
          <w:rFonts w:ascii="仿宋_GB2312" w:eastAsia="仿宋_GB2312" w:hAnsi="宋体" w:cs="宋体" w:hint="eastAsia"/>
          <w:kern w:val="0"/>
          <w:sz w:val="32"/>
          <w:szCs w:val="32"/>
        </w:rPr>
        <w:t>推免条件</w:t>
      </w:r>
      <w:proofErr w:type="gramEnd"/>
      <w:r w:rsidRPr="00700C8A">
        <w:rPr>
          <w:rFonts w:ascii="仿宋_GB2312" w:eastAsia="仿宋_GB2312" w:hAnsi="宋体" w:cs="宋体" w:hint="eastAsia"/>
          <w:kern w:val="0"/>
          <w:sz w:val="32"/>
          <w:szCs w:val="32"/>
        </w:rPr>
        <w:t>的学生，在规定时间内向所在学院提出书面申请，并提供相关证明材料。各专业排名在前10%的学生自愿</w:t>
      </w:r>
      <w:proofErr w:type="gramStart"/>
      <w:r w:rsidRPr="00700C8A">
        <w:rPr>
          <w:rFonts w:ascii="仿宋_GB2312" w:eastAsia="仿宋_GB2312" w:hAnsi="宋体" w:cs="宋体" w:hint="eastAsia"/>
          <w:kern w:val="0"/>
          <w:sz w:val="32"/>
          <w:szCs w:val="32"/>
        </w:rPr>
        <w:t>放弃推免资格</w:t>
      </w:r>
      <w:proofErr w:type="gramEnd"/>
      <w:r w:rsidRPr="00700C8A">
        <w:rPr>
          <w:rFonts w:ascii="仿宋_GB2312" w:eastAsia="仿宋_GB2312" w:hAnsi="宋体" w:cs="宋体" w:hint="eastAsia"/>
          <w:kern w:val="0"/>
          <w:sz w:val="32"/>
          <w:szCs w:val="32"/>
        </w:rPr>
        <w:t>的,</w:t>
      </w:r>
      <w:proofErr w:type="gramStart"/>
      <w:r w:rsidRPr="00700C8A">
        <w:rPr>
          <w:rFonts w:ascii="仿宋_GB2312" w:eastAsia="仿宋_GB2312" w:hAnsi="宋体" w:cs="宋体" w:hint="eastAsia"/>
          <w:kern w:val="0"/>
          <w:sz w:val="32"/>
          <w:szCs w:val="32"/>
        </w:rPr>
        <w:t>须签署</w:t>
      </w:r>
      <w:proofErr w:type="gramEnd"/>
      <w:r w:rsidRPr="00700C8A">
        <w:rPr>
          <w:rFonts w:ascii="仿宋_GB2312" w:eastAsia="仿宋_GB2312" w:hAnsi="宋体" w:cs="宋体" w:hint="eastAsia"/>
          <w:kern w:val="0"/>
          <w:sz w:val="32"/>
          <w:szCs w:val="32"/>
        </w:rPr>
        <w:t>《关于自愿放弃申请推荐2021年免试攻读研究生的声明》。</w:t>
      </w:r>
    </w:p>
    <w:p w14:paraId="4673BA28"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lastRenderedPageBreak/>
        <w:t>5.资格审查及综合成绩测评。各学院推免生遴选工作领导小组按照本学院推免生遴选实施细则，严格审查申请者的申请材料，并按照实施细则中的综合测评成绩排序办法，对申请人进行综合测评。</w:t>
      </w:r>
    </w:p>
    <w:p w14:paraId="60B96AD1"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6.拟推荐名单公示。各学院确定拟推荐名单后要及时进行公示。公示期不少于3天。无异议的按学校分配的推荐指标将拟推荐名单报学校推免生遴选工作组。</w:t>
      </w:r>
    </w:p>
    <w:p w14:paraId="4443CF68"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7.联合复核小组复核。</w:t>
      </w:r>
      <w:bookmarkStart w:id="19" w:name="_Hlk51705339"/>
      <w:r w:rsidRPr="00700C8A">
        <w:rPr>
          <w:rFonts w:ascii="仿宋_GB2312" w:eastAsia="仿宋_GB2312" w:hAnsi="宋体" w:cs="宋体" w:hint="eastAsia"/>
          <w:kern w:val="0"/>
          <w:sz w:val="32"/>
          <w:szCs w:val="32"/>
        </w:rPr>
        <w:t>学校推免生遴选工作联合复核小组对全校拟推荐名单进行资格复核</w:t>
      </w:r>
      <w:bookmarkEnd w:id="19"/>
      <w:r w:rsidRPr="00700C8A">
        <w:rPr>
          <w:rFonts w:ascii="仿宋_GB2312" w:eastAsia="仿宋_GB2312" w:hAnsi="宋体" w:cs="宋体" w:hint="eastAsia"/>
          <w:kern w:val="0"/>
          <w:sz w:val="32"/>
          <w:szCs w:val="32"/>
        </w:rPr>
        <w:t>，复核工作应在各学院计算综合测评成绩的同时进行，并将通过资格复核的拟推荐名单进行公示，公示时间不少于10个工作日，公示期间公示内容不得修改，如有变动，须对变动部分做出说明，并对变动内容另行公示10个工作日。公示无异议的报学校推免生遴选工作领导小组审批。</w:t>
      </w:r>
    </w:p>
    <w:p w14:paraId="7878AFCE"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8.推免生数据信息上报。审批通过后，研究生院通过“全国推荐优秀应届本科毕业生免试攻读研究生信息公开暨管理服务系统”，按要求上报学校拟推荐的推免生数据信息。</w:t>
      </w:r>
    </w:p>
    <w:p w14:paraId="48FD68AC" w14:textId="77777777" w:rsidR="006E6031" w:rsidRPr="00700C8A" w:rsidRDefault="00700C8A" w:rsidP="004F42C4">
      <w:pPr>
        <w:spacing w:beforeLines="50" w:before="156" w:afterLines="50" w:after="156" w:line="560" w:lineRule="exact"/>
        <w:jc w:val="center"/>
        <w:rPr>
          <w:rFonts w:ascii="仿宋_GB2312" w:eastAsia="仿宋_GB2312" w:hAnsi="宋体" w:cs="宋体"/>
          <w:b/>
          <w:sz w:val="32"/>
          <w:szCs w:val="32"/>
        </w:rPr>
      </w:pPr>
      <w:r w:rsidRPr="00700C8A">
        <w:rPr>
          <w:rFonts w:ascii="仿宋_GB2312" w:eastAsia="仿宋_GB2312" w:hAnsi="宋体" w:cs="宋体" w:hint="eastAsia"/>
          <w:b/>
          <w:sz w:val="32"/>
          <w:szCs w:val="32"/>
        </w:rPr>
        <w:t>第七章 资格取消</w:t>
      </w:r>
    </w:p>
    <w:p w14:paraId="3CA56B9F" w14:textId="77777777" w:rsidR="006E6031" w:rsidRPr="00700C8A" w:rsidRDefault="00700C8A" w:rsidP="00700C8A">
      <w:pPr>
        <w:widowControl/>
        <w:spacing w:line="560" w:lineRule="exact"/>
        <w:ind w:firstLineChars="223" w:firstLine="714"/>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第十五条</w:t>
      </w:r>
      <w:r w:rsidRPr="00700C8A">
        <w:rPr>
          <w:rFonts w:ascii="仿宋_GB2312" w:eastAsia="仿宋_GB2312" w:hAnsi="宋体" w:cs="宋体" w:hint="eastAsia"/>
          <w:kern w:val="0"/>
          <w:sz w:val="32"/>
          <w:szCs w:val="32"/>
        </w:rPr>
        <w:t xml:space="preserve"> 对已获得推免生资格的学生，在正式</w:t>
      </w:r>
      <w:proofErr w:type="gramStart"/>
      <w:r w:rsidRPr="00700C8A">
        <w:rPr>
          <w:rFonts w:ascii="仿宋_GB2312" w:eastAsia="仿宋_GB2312" w:hAnsi="宋体" w:cs="宋体" w:hint="eastAsia"/>
          <w:kern w:val="0"/>
          <w:sz w:val="32"/>
          <w:szCs w:val="32"/>
        </w:rPr>
        <w:t>入学前凡有</w:t>
      </w:r>
      <w:proofErr w:type="gramEnd"/>
      <w:r w:rsidRPr="00700C8A">
        <w:rPr>
          <w:rFonts w:ascii="仿宋_GB2312" w:eastAsia="仿宋_GB2312" w:hAnsi="宋体" w:cs="宋体" w:hint="eastAsia"/>
          <w:kern w:val="0"/>
          <w:sz w:val="32"/>
          <w:szCs w:val="32"/>
        </w:rPr>
        <w:t>下列情况之一者，取消其推免生资格：</w:t>
      </w:r>
    </w:p>
    <w:p w14:paraId="311E8423"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1.在申请</w:t>
      </w:r>
      <w:proofErr w:type="gramStart"/>
      <w:r w:rsidRPr="00700C8A">
        <w:rPr>
          <w:rFonts w:ascii="仿宋_GB2312" w:eastAsia="仿宋_GB2312" w:hAnsi="宋体" w:cs="宋体" w:hint="eastAsia"/>
          <w:kern w:val="0"/>
          <w:sz w:val="32"/>
          <w:szCs w:val="32"/>
        </w:rPr>
        <w:t>推免过程</w:t>
      </w:r>
      <w:proofErr w:type="gramEnd"/>
      <w:r w:rsidRPr="00700C8A">
        <w:rPr>
          <w:rFonts w:ascii="仿宋_GB2312" w:eastAsia="仿宋_GB2312" w:hAnsi="宋体" w:cs="宋体" w:hint="eastAsia"/>
          <w:kern w:val="0"/>
          <w:sz w:val="32"/>
          <w:szCs w:val="32"/>
        </w:rPr>
        <w:t>中弄虚作假者，一经发现，立即取消推免生资格，并根据实际情况进行学籍或纪律处分；</w:t>
      </w:r>
    </w:p>
    <w:p w14:paraId="7ABFF03A"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2.</w:t>
      </w:r>
      <w:r w:rsidRPr="00700C8A">
        <w:rPr>
          <w:rFonts w:ascii="仿宋_GB2312" w:eastAsia="仿宋_GB2312" w:hAnsi="宋体" w:cs="宋体" w:hint="eastAsia"/>
          <w:sz w:val="32"/>
          <w:szCs w:val="32"/>
        </w:rPr>
        <w:t xml:space="preserve"> </w:t>
      </w:r>
      <w:r w:rsidRPr="00700C8A">
        <w:rPr>
          <w:rFonts w:ascii="仿宋_GB2312" w:eastAsia="仿宋_GB2312" w:hAnsi="宋体" w:cs="宋体" w:hint="eastAsia"/>
          <w:kern w:val="0"/>
          <w:sz w:val="32"/>
          <w:szCs w:val="32"/>
        </w:rPr>
        <w:t>对未按规定报备声明回避关系且影响</w:t>
      </w:r>
      <w:proofErr w:type="gramStart"/>
      <w:r w:rsidRPr="00700C8A">
        <w:rPr>
          <w:rFonts w:ascii="仿宋_GB2312" w:eastAsia="仿宋_GB2312" w:hAnsi="宋体" w:cs="宋体" w:hint="eastAsia"/>
          <w:kern w:val="0"/>
          <w:sz w:val="32"/>
          <w:szCs w:val="32"/>
        </w:rPr>
        <w:t>推免过程</w:t>
      </w:r>
      <w:proofErr w:type="gramEnd"/>
      <w:r w:rsidRPr="00700C8A">
        <w:rPr>
          <w:rFonts w:ascii="仿宋_GB2312" w:eastAsia="仿宋_GB2312" w:hAnsi="宋体" w:cs="宋体" w:hint="eastAsia"/>
          <w:kern w:val="0"/>
          <w:sz w:val="32"/>
          <w:szCs w:val="32"/>
        </w:rPr>
        <w:t>和结果公平公正的学生；</w:t>
      </w:r>
    </w:p>
    <w:p w14:paraId="306FE625"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lastRenderedPageBreak/>
        <w:t>3.违反校规、校纪，受过学校纪律处分者；</w:t>
      </w:r>
    </w:p>
    <w:p w14:paraId="4FDCE3B2"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4.未能在应届毕业当年研究生入学前取得学士学位或毕业资格者。</w:t>
      </w:r>
    </w:p>
    <w:p w14:paraId="6817FDBA" w14:textId="77777777" w:rsidR="006E6031" w:rsidRPr="00700C8A" w:rsidRDefault="00700C8A" w:rsidP="004F42C4">
      <w:pPr>
        <w:spacing w:beforeLines="50" w:before="156" w:afterLines="50" w:after="156" w:line="560" w:lineRule="exact"/>
        <w:jc w:val="center"/>
        <w:rPr>
          <w:rFonts w:ascii="仿宋_GB2312" w:eastAsia="仿宋_GB2312" w:hAnsi="宋体" w:cs="宋体"/>
          <w:b/>
          <w:sz w:val="32"/>
          <w:szCs w:val="32"/>
        </w:rPr>
      </w:pPr>
      <w:r w:rsidRPr="00700C8A">
        <w:rPr>
          <w:rFonts w:ascii="仿宋_GB2312" w:eastAsia="仿宋_GB2312" w:hAnsi="宋体" w:cs="宋体" w:hint="eastAsia"/>
          <w:b/>
          <w:sz w:val="32"/>
          <w:szCs w:val="32"/>
        </w:rPr>
        <w:t>第八章 监督管理</w:t>
      </w:r>
    </w:p>
    <w:p w14:paraId="7B6DAF25"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 xml:space="preserve">第十六条 </w:t>
      </w:r>
      <w:r w:rsidRPr="00700C8A">
        <w:rPr>
          <w:rFonts w:ascii="仿宋_GB2312" w:eastAsia="仿宋_GB2312" w:hAnsi="宋体" w:cs="宋体" w:hint="eastAsia"/>
          <w:kern w:val="0"/>
          <w:sz w:val="32"/>
          <w:szCs w:val="32"/>
        </w:rPr>
        <w:t>坚持公正、公平、公开。</w:t>
      </w:r>
      <w:proofErr w:type="gramStart"/>
      <w:r w:rsidRPr="00700C8A">
        <w:rPr>
          <w:rFonts w:ascii="仿宋_GB2312" w:eastAsia="仿宋_GB2312" w:hAnsi="宋体" w:cs="宋体" w:hint="eastAsia"/>
          <w:kern w:val="0"/>
          <w:sz w:val="32"/>
          <w:szCs w:val="32"/>
        </w:rPr>
        <w:t>推免工作</w:t>
      </w:r>
      <w:proofErr w:type="gramEnd"/>
      <w:r w:rsidRPr="00700C8A">
        <w:rPr>
          <w:rFonts w:ascii="仿宋_GB2312" w:eastAsia="仿宋_GB2312" w:hAnsi="宋体" w:cs="宋体" w:hint="eastAsia"/>
          <w:kern w:val="0"/>
          <w:sz w:val="32"/>
          <w:szCs w:val="32"/>
        </w:rPr>
        <w:t>的每一个环节都要做到公平、公正和公开。切实</w:t>
      </w:r>
      <w:proofErr w:type="gramStart"/>
      <w:r w:rsidRPr="00700C8A">
        <w:rPr>
          <w:rFonts w:ascii="仿宋_GB2312" w:eastAsia="仿宋_GB2312" w:hAnsi="宋体" w:cs="宋体" w:hint="eastAsia"/>
          <w:kern w:val="0"/>
          <w:sz w:val="32"/>
          <w:szCs w:val="32"/>
        </w:rPr>
        <w:t>做好推免招生</w:t>
      </w:r>
      <w:proofErr w:type="gramEnd"/>
      <w:r w:rsidRPr="00700C8A">
        <w:rPr>
          <w:rFonts w:ascii="仿宋_GB2312" w:eastAsia="仿宋_GB2312" w:hAnsi="宋体" w:cs="宋体" w:hint="eastAsia"/>
          <w:kern w:val="0"/>
          <w:sz w:val="32"/>
          <w:szCs w:val="32"/>
        </w:rPr>
        <w:t>信息公开工作，保证公开、透明。学校要在网站开辟专栏，向社会公布推免生名额、</w:t>
      </w:r>
      <w:proofErr w:type="gramStart"/>
      <w:r w:rsidRPr="00700C8A">
        <w:rPr>
          <w:rFonts w:ascii="仿宋_GB2312" w:eastAsia="仿宋_GB2312" w:hAnsi="宋体" w:cs="宋体" w:hint="eastAsia"/>
          <w:kern w:val="0"/>
          <w:sz w:val="32"/>
          <w:szCs w:val="32"/>
        </w:rPr>
        <w:t>推免办法</w:t>
      </w:r>
      <w:proofErr w:type="gramEnd"/>
      <w:r w:rsidRPr="00700C8A">
        <w:rPr>
          <w:rFonts w:ascii="仿宋_GB2312" w:eastAsia="仿宋_GB2312" w:hAnsi="宋体" w:cs="宋体" w:hint="eastAsia"/>
          <w:kern w:val="0"/>
          <w:sz w:val="32"/>
          <w:szCs w:val="32"/>
        </w:rPr>
        <w:t>及咨询申诉渠道，并按要求对</w:t>
      </w:r>
      <w:proofErr w:type="gramStart"/>
      <w:r w:rsidRPr="00700C8A">
        <w:rPr>
          <w:rFonts w:ascii="仿宋_GB2312" w:eastAsia="仿宋_GB2312" w:hAnsi="宋体" w:cs="宋体" w:hint="eastAsia"/>
          <w:kern w:val="0"/>
          <w:sz w:val="32"/>
          <w:szCs w:val="32"/>
        </w:rPr>
        <w:t>拟推免</w:t>
      </w:r>
      <w:proofErr w:type="gramEnd"/>
      <w:r w:rsidRPr="00700C8A">
        <w:rPr>
          <w:rFonts w:ascii="仿宋_GB2312" w:eastAsia="仿宋_GB2312" w:hAnsi="宋体" w:cs="宋体" w:hint="eastAsia"/>
          <w:kern w:val="0"/>
          <w:sz w:val="32"/>
          <w:szCs w:val="32"/>
        </w:rPr>
        <w:t>名单、拟接收名单等重要事项进行统一公示。各学院均应制订科学、规范、明确的推免生遴选实施细则，并提前面向全校公布。</w:t>
      </w:r>
    </w:p>
    <w:p w14:paraId="39E511D5" w14:textId="77777777" w:rsidR="006E6031" w:rsidRPr="00700C8A" w:rsidRDefault="00700C8A" w:rsidP="00700C8A">
      <w:pPr>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 xml:space="preserve">第十七条 </w:t>
      </w:r>
      <w:r w:rsidRPr="00700C8A">
        <w:rPr>
          <w:rFonts w:ascii="仿宋_GB2312" w:eastAsia="仿宋_GB2312" w:hAnsi="宋体" w:cs="宋体" w:hint="eastAsia"/>
          <w:kern w:val="0"/>
          <w:sz w:val="32"/>
          <w:szCs w:val="32"/>
        </w:rPr>
        <w:t>建立健全回避制度。</w:t>
      </w:r>
      <w:bookmarkStart w:id="20" w:name="_Hlk51659181"/>
      <w:bookmarkStart w:id="21" w:name="_Hlk51612538"/>
      <w:proofErr w:type="gramStart"/>
      <w:r w:rsidRPr="00700C8A">
        <w:rPr>
          <w:rFonts w:ascii="仿宋_GB2312" w:eastAsia="仿宋_GB2312" w:hAnsi="宋体" w:cs="宋体" w:hint="eastAsia"/>
          <w:kern w:val="0"/>
          <w:sz w:val="32"/>
          <w:szCs w:val="32"/>
        </w:rPr>
        <w:t>推免相关</w:t>
      </w:r>
      <w:proofErr w:type="gramEnd"/>
      <w:r w:rsidRPr="00700C8A">
        <w:rPr>
          <w:rFonts w:ascii="仿宋_GB2312" w:eastAsia="仿宋_GB2312" w:hAnsi="宋体" w:cs="宋体" w:hint="eastAsia"/>
          <w:kern w:val="0"/>
          <w:sz w:val="32"/>
          <w:szCs w:val="32"/>
        </w:rPr>
        <w:t>工作人员有直系亲属或利益相关</w:t>
      </w:r>
      <w:bookmarkEnd w:id="20"/>
      <w:r w:rsidRPr="00700C8A">
        <w:rPr>
          <w:rFonts w:ascii="仿宋_GB2312" w:eastAsia="仿宋_GB2312" w:hAnsi="宋体" w:cs="宋体" w:hint="eastAsia"/>
          <w:kern w:val="0"/>
          <w:sz w:val="32"/>
          <w:szCs w:val="32"/>
        </w:rPr>
        <w:t>人员报名</w:t>
      </w:r>
      <w:proofErr w:type="gramStart"/>
      <w:r w:rsidRPr="00700C8A">
        <w:rPr>
          <w:rFonts w:ascii="仿宋_GB2312" w:eastAsia="仿宋_GB2312" w:hAnsi="宋体" w:cs="宋体" w:hint="eastAsia"/>
          <w:kern w:val="0"/>
          <w:sz w:val="32"/>
          <w:szCs w:val="32"/>
        </w:rPr>
        <w:t>参加推免的</w:t>
      </w:r>
      <w:proofErr w:type="gramEnd"/>
      <w:r w:rsidRPr="00700C8A">
        <w:rPr>
          <w:rFonts w:ascii="仿宋_GB2312" w:eastAsia="仿宋_GB2312" w:hAnsi="宋体" w:cs="宋体" w:hint="eastAsia"/>
          <w:kern w:val="0"/>
          <w:sz w:val="32"/>
          <w:szCs w:val="32"/>
        </w:rPr>
        <w:t>应主动申请回避，有非直系亲属等报名</w:t>
      </w:r>
      <w:proofErr w:type="gramStart"/>
      <w:r w:rsidRPr="00700C8A">
        <w:rPr>
          <w:rFonts w:ascii="仿宋_GB2312" w:eastAsia="仿宋_GB2312" w:hAnsi="宋体" w:cs="宋体" w:hint="eastAsia"/>
          <w:kern w:val="0"/>
          <w:sz w:val="32"/>
          <w:szCs w:val="32"/>
        </w:rPr>
        <w:t>参加推免的</w:t>
      </w:r>
      <w:proofErr w:type="gramEnd"/>
      <w:r w:rsidRPr="00700C8A">
        <w:rPr>
          <w:rFonts w:ascii="仿宋_GB2312" w:eastAsia="仿宋_GB2312" w:hAnsi="宋体" w:cs="宋体" w:hint="eastAsia"/>
          <w:kern w:val="0"/>
          <w:sz w:val="32"/>
          <w:szCs w:val="32"/>
        </w:rPr>
        <w:t>要主动报备。相关学生</w:t>
      </w:r>
      <w:proofErr w:type="gramStart"/>
      <w:r w:rsidRPr="00700C8A">
        <w:rPr>
          <w:rFonts w:ascii="仿宋_GB2312" w:eastAsia="仿宋_GB2312" w:hAnsi="宋体" w:cs="宋体" w:hint="eastAsia"/>
          <w:kern w:val="0"/>
          <w:sz w:val="32"/>
          <w:szCs w:val="32"/>
        </w:rPr>
        <w:t>申请推免资格</w:t>
      </w:r>
      <w:proofErr w:type="gramEnd"/>
      <w:r w:rsidRPr="00700C8A">
        <w:rPr>
          <w:rFonts w:ascii="仿宋_GB2312" w:eastAsia="仿宋_GB2312" w:hAnsi="宋体" w:cs="宋体" w:hint="eastAsia"/>
          <w:kern w:val="0"/>
          <w:sz w:val="32"/>
          <w:szCs w:val="32"/>
        </w:rPr>
        <w:t>时也应主动向学校报备声明。</w:t>
      </w:r>
      <w:proofErr w:type="gramStart"/>
      <w:r w:rsidRPr="00700C8A">
        <w:rPr>
          <w:rFonts w:ascii="仿宋_GB2312" w:eastAsia="仿宋_GB2312" w:hAnsi="宋体" w:cs="宋体" w:hint="eastAsia"/>
          <w:kern w:val="0"/>
          <w:sz w:val="32"/>
          <w:szCs w:val="32"/>
        </w:rPr>
        <w:t>推免相关</w:t>
      </w:r>
      <w:proofErr w:type="gramEnd"/>
      <w:r w:rsidRPr="00700C8A">
        <w:rPr>
          <w:rFonts w:ascii="仿宋_GB2312" w:eastAsia="仿宋_GB2312" w:hAnsi="宋体" w:cs="宋体" w:hint="eastAsia"/>
          <w:kern w:val="0"/>
          <w:sz w:val="32"/>
          <w:szCs w:val="32"/>
        </w:rPr>
        <w:t>工作人员要签署</w:t>
      </w:r>
      <w:bookmarkStart w:id="22" w:name="_Hlk51612552"/>
      <w:r w:rsidRPr="00700C8A">
        <w:rPr>
          <w:rFonts w:ascii="仿宋_GB2312" w:eastAsia="仿宋_GB2312" w:hAnsi="宋体" w:cs="宋体" w:hint="eastAsia"/>
          <w:kern w:val="0"/>
          <w:sz w:val="32"/>
          <w:szCs w:val="32"/>
        </w:rPr>
        <w:t>无应回避情况承诺书</w:t>
      </w:r>
      <w:bookmarkEnd w:id="22"/>
      <w:r w:rsidRPr="00700C8A">
        <w:rPr>
          <w:rFonts w:ascii="仿宋_GB2312" w:eastAsia="仿宋_GB2312" w:hAnsi="宋体" w:cs="宋体" w:hint="eastAsia"/>
          <w:kern w:val="0"/>
          <w:sz w:val="32"/>
          <w:szCs w:val="32"/>
        </w:rPr>
        <w:t>，对未按规定报备声明回避关系的</w:t>
      </w:r>
      <w:proofErr w:type="gramStart"/>
      <w:r w:rsidRPr="00700C8A">
        <w:rPr>
          <w:rFonts w:ascii="仿宋_GB2312" w:eastAsia="仿宋_GB2312" w:hAnsi="宋体" w:cs="宋体" w:hint="eastAsia"/>
          <w:kern w:val="0"/>
          <w:sz w:val="32"/>
          <w:szCs w:val="32"/>
        </w:rPr>
        <w:t>推免相关</w:t>
      </w:r>
      <w:proofErr w:type="gramEnd"/>
      <w:r w:rsidRPr="00700C8A">
        <w:rPr>
          <w:rFonts w:ascii="仿宋_GB2312" w:eastAsia="仿宋_GB2312" w:hAnsi="宋体" w:cs="宋体" w:hint="eastAsia"/>
          <w:kern w:val="0"/>
          <w:sz w:val="32"/>
          <w:szCs w:val="32"/>
        </w:rPr>
        <w:t>工作人员，学校依规依纪严肃处理。回避制度详见《沈阳化工大学推荐优秀应届本科毕业生免试攻读研究生回避制度实施细则》。</w:t>
      </w:r>
    </w:p>
    <w:bookmarkEnd w:id="21"/>
    <w:p w14:paraId="23E9E7BB"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 xml:space="preserve">第十八条 </w:t>
      </w:r>
      <w:r w:rsidRPr="00700C8A">
        <w:rPr>
          <w:rFonts w:ascii="仿宋_GB2312" w:eastAsia="仿宋_GB2312" w:hAnsi="宋体" w:cs="宋体" w:hint="eastAsia"/>
          <w:kern w:val="0"/>
          <w:sz w:val="32"/>
          <w:szCs w:val="32"/>
        </w:rPr>
        <w:t>畅通学生监督申诉渠道。</w:t>
      </w:r>
      <w:proofErr w:type="gramStart"/>
      <w:r w:rsidRPr="00700C8A">
        <w:rPr>
          <w:rFonts w:ascii="仿宋_GB2312" w:eastAsia="仿宋_GB2312" w:hAnsi="宋体" w:cs="宋体" w:hint="eastAsia"/>
          <w:kern w:val="0"/>
          <w:sz w:val="32"/>
          <w:szCs w:val="32"/>
        </w:rPr>
        <w:t>推免工作</w:t>
      </w:r>
      <w:proofErr w:type="gramEnd"/>
      <w:r w:rsidRPr="00700C8A">
        <w:rPr>
          <w:rFonts w:ascii="仿宋_GB2312" w:eastAsia="仿宋_GB2312" w:hAnsi="宋体" w:cs="宋体" w:hint="eastAsia"/>
          <w:kern w:val="0"/>
          <w:sz w:val="32"/>
          <w:szCs w:val="32"/>
        </w:rPr>
        <w:t>接受全校师生监督，对推荐过程、推荐结果等有异议的学生，应根据具体情况，向相关</w:t>
      </w:r>
      <w:proofErr w:type="gramStart"/>
      <w:r w:rsidRPr="00700C8A">
        <w:rPr>
          <w:rFonts w:ascii="仿宋_GB2312" w:eastAsia="仿宋_GB2312" w:hAnsi="宋体" w:cs="宋体" w:hint="eastAsia"/>
          <w:kern w:val="0"/>
          <w:sz w:val="32"/>
          <w:szCs w:val="32"/>
        </w:rPr>
        <w:t>学院推免工作</w:t>
      </w:r>
      <w:proofErr w:type="gramEnd"/>
      <w:r w:rsidRPr="00700C8A">
        <w:rPr>
          <w:rFonts w:ascii="仿宋_GB2312" w:eastAsia="仿宋_GB2312" w:hAnsi="宋体" w:cs="宋体" w:hint="eastAsia"/>
          <w:kern w:val="0"/>
          <w:sz w:val="32"/>
          <w:szCs w:val="32"/>
        </w:rPr>
        <w:t>领导小组或相关部门提出申诉，相关学院和相关部门应依据事实及时回应和处理。如学生继续存有异议，也可向学校推免生遴选工作领导小组提起</w:t>
      </w:r>
      <w:r w:rsidRPr="00700C8A">
        <w:rPr>
          <w:rFonts w:ascii="仿宋_GB2312" w:eastAsia="仿宋_GB2312" w:hAnsi="宋体" w:cs="宋体" w:hint="eastAsia"/>
          <w:kern w:val="0"/>
          <w:sz w:val="32"/>
          <w:szCs w:val="32"/>
        </w:rPr>
        <w:lastRenderedPageBreak/>
        <w:t>申诉，学校推免生遴选工作领导小组依据事实及时回应和处理。</w:t>
      </w:r>
    </w:p>
    <w:p w14:paraId="5F6BB21F"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kern w:val="0"/>
          <w:sz w:val="32"/>
          <w:szCs w:val="32"/>
        </w:rPr>
        <w:t>学校纪检监察处</w:t>
      </w:r>
      <w:proofErr w:type="gramStart"/>
      <w:r w:rsidRPr="00700C8A">
        <w:rPr>
          <w:rFonts w:ascii="仿宋_GB2312" w:eastAsia="仿宋_GB2312" w:hAnsi="宋体" w:cs="宋体" w:hint="eastAsia"/>
          <w:kern w:val="0"/>
          <w:sz w:val="32"/>
          <w:szCs w:val="32"/>
        </w:rPr>
        <w:t>对推免工作</w:t>
      </w:r>
      <w:proofErr w:type="gramEnd"/>
      <w:r w:rsidRPr="00700C8A">
        <w:rPr>
          <w:rFonts w:ascii="仿宋_GB2312" w:eastAsia="仿宋_GB2312" w:hAnsi="宋体" w:cs="宋体" w:hint="eastAsia"/>
          <w:kern w:val="0"/>
          <w:sz w:val="32"/>
          <w:szCs w:val="32"/>
        </w:rPr>
        <w:t>实行全程监督，严防不正之风</w:t>
      </w:r>
      <w:proofErr w:type="gramStart"/>
      <w:r w:rsidRPr="00700C8A">
        <w:rPr>
          <w:rFonts w:ascii="仿宋_GB2312" w:eastAsia="仿宋_GB2312" w:hAnsi="宋体" w:cs="宋体" w:hint="eastAsia"/>
          <w:kern w:val="0"/>
          <w:sz w:val="32"/>
          <w:szCs w:val="32"/>
        </w:rPr>
        <w:t>对推免工作</w:t>
      </w:r>
      <w:proofErr w:type="gramEnd"/>
      <w:r w:rsidRPr="00700C8A">
        <w:rPr>
          <w:rFonts w:ascii="仿宋_GB2312" w:eastAsia="仿宋_GB2312" w:hAnsi="宋体" w:cs="宋体" w:hint="eastAsia"/>
          <w:kern w:val="0"/>
          <w:sz w:val="32"/>
          <w:szCs w:val="32"/>
        </w:rPr>
        <w:t>的干扰，</w:t>
      </w:r>
      <w:proofErr w:type="gramStart"/>
      <w:r w:rsidRPr="00700C8A">
        <w:rPr>
          <w:rFonts w:ascii="仿宋_GB2312" w:eastAsia="仿宋_GB2312" w:hAnsi="宋体" w:cs="宋体" w:hint="eastAsia"/>
          <w:kern w:val="0"/>
          <w:sz w:val="32"/>
          <w:szCs w:val="32"/>
        </w:rPr>
        <w:t>确保推免工作</w:t>
      </w:r>
      <w:proofErr w:type="gramEnd"/>
      <w:r w:rsidRPr="00700C8A">
        <w:rPr>
          <w:rFonts w:ascii="仿宋_GB2312" w:eastAsia="仿宋_GB2312" w:hAnsi="宋体" w:cs="宋体" w:hint="eastAsia"/>
          <w:kern w:val="0"/>
          <w:sz w:val="32"/>
          <w:szCs w:val="32"/>
        </w:rPr>
        <w:t>公平公正。任何单位或个人若</w:t>
      </w:r>
      <w:proofErr w:type="gramStart"/>
      <w:r w:rsidRPr="00700C8A">
        <w:rPr>
          <w:rFonts w:ascii="仿宋_GB2312" w:eastAsia="仿宋_GB2312" w:hAnsi="宋体" w:cs="宋体" w:hint="eastAsia"/>
          <w:kern w:val="0"/>
          <w:sz w:val="32"/>
          <w:szCs w:val="32"/>
        </w:rPr>
        <w:t>发现推免工作</w:t>
      </w:r>
      <w:proofErr w:type="gramEnd"/>
      <w:r w:rsidRPr="00700C8A">
        <w:rPr>
          <w:rFonts w:ascii="仿宋_GB2312" w:eastAsia="仿宋_GB2312" w:hAnsi="宋体" w:cs="宋体" w:hint="eastAsia"/>
          <w:kern w:val="0"/>
          <w:sz w:val="32"/>
          <w:szCs w:val="32"/>
        </w:rPr>
        <w:t>中存在弄虚作假、违反公平公正原则的，可在公示期间，以书面形式向学校纪检监察处提出书面申诉或投诉。凡</w:t>
      </w:r>
      <w:proofErr w:type="gramStart"/>
      <w:r w:rsidRPr="00700C8A">
        <w:rPr>
          <w:rFonts w:ascii="仿宋_GB2312" w:eastAsia="仿宋_GB2312" w:hAnsi="宋体" w:cs="宋体" w:hint="eastAsia"/>
          <w:kern w:val="0"/>
          <w:sz w:val="32"/>
          <w:szCs w:val="32"/>
        </w:rPr>
        <w:t>在推免工作</w:t>
      </w:r>
      <w:proofErr w:type="gramEnd"/>
      <w:r w:rsidRPr="00700C8A">
        <w:rPr>
          <w:rFonts w:ascii="仿宋_GB2312" w:eastAsia="仿宋_GB2312" w:hAnsi="宋体" w:cs="宋体" w:hint="eastAsia"/>
          <w:kern w:val="0"/>
          <w:sz w:val="32"/>
          <w:szCs w:val="32"/>
        </w:rPr>
        <w:t>中未严格履行工作职责，</w:t>
      </w:r>
      <w:proofErr w:type="gramStart"/>
      <w:r w:rsidRPr="00700C8A">
        <w:rPr>
          <w:rFonts w:ascii="仿宋_GB2312" w:eastAsia="仿宋_GB2312" w:hAnsi="宋体" w:cs="宋体" w:hint="eastAsia"/>
          <w:kern w:val="0"/>
          <w:sz w:val="32"/>
          <w:szCs w:val="32"/>
        </w:rPr>
        <w:t>违反推免政策</w:t>
      </w:r>
      <w:proofErr w:type="gramEnd"/>
      <w:r w:rsidRPr="00700C8A">
        <w:rPr>
          <w:rFonts w:ascii="仿宋_GB2312" w:eastAsia="仿宋_GB2312" w:hAnsi="宋体" w:cs="宋体" w:hint="eastAsia"/>
          <w:kern w:val="0"/>
          <w:sz w:val="32"/>
          <w:szCs w:val="32"/>
        </w:rPr>
        <w:t>规定的单位或个人，学校将依规依纪严肃处理相关单位责任人及相关个人。</w:t>
      </w:r>
    </w:p>
    <w:p w14:paraId="419D2A26"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 xml:space="preserve">第十九条 </w:t>
      </w:r>
      <w:r w:rsidRPr="00700C8A">
        <w:rPr>
          <w:rFonts w:ascii="仿宋_GB2312" w:eastAsia="仿宋_GB2312" w:hAnsi="宋体" w:cs="宋体" w:hint="eastAsia"/>
          <w:kern w:val="0"/>
          <w:sz w:val="32"/>
          <w:szCs w:val="32"/>
        </w:rPr>
        <w:t>建立责任追溯倒查制度。各学院要</w:t>
      </w:r>
      <w:proofErr w:type="gramStart"/>
      <w:r w:rsidRPr="00700C8A">
        <w:rPr>
          <w:rFonts w:ascii="仿宋_GB2312" w:eastAsia="仿宋_GB2312" w:hAnsi="宋体" w:cs="宋体" w:hint="eastAsia"/>
          <w:kern w:val="0"/>
          <w:sz w:val="32"/>
          <w:szCs w:val="32"/>
        </w:rPr>
        <w:t>加强推免工作</w:t>
      </w:r>
      <w:proofErr w:type="gramEnd"/>
      <w:r w:rsidRPr="00700C8A">
        <w:rPr>
          <w:rFonts w:ascii="仿宋_GB2312" w:eastAsia="仿宋_GB2312" w:hAnsi="宋体" w:cs="宋体" w:hint="eastAsia"/>
          <w:kern w:val="0"/>
          <w:sz w:val="32"/>
          <w:szCs w:val="32"/>
        </w:rPr>
        <w:t>档案管理，所有申请人的申请材料、证明材料、综合测评的原始记录及学院推免生遴选工作领导小组投票、会议记录等材料要存档备查4年，确保责任有据可查。</w:t>
      </w:r>
    </w:p>
    <w:p w14:paraId="4566DA4E" w14:textId="77777777" w:rsidR="006E6031" w:rsidRPr="00700C8A" w:rsidRDefault="00700C8A" w:rsidP="004F42C4">
      <w:pPr>
        <w:spacing w:beforeLines="50" w:before="156" w:afterLines="50" w:after="156" w:line="560" w:lineRule="exact"/>
        <w:jc w:val="center"/>
        <w:rPr>
          <w:rFonts w:ascii="仿宋_GB2312" w:eastAsia="仿宋_GB2312" w:hAnsi="宋体" w:cs="宋体"/>
          <w:b/>
          <w:sz w:val="32"/>
          <w:szCs w:val="32"/>
        </w:rPr>
      </w:pPr>
      <w:r w:rsidRPr="00700C8A">
        <w:rPr>
          <w:rFonts w:ascii="仿宋_GB2312" w:eastAsia="仿宋_GB2312" w:hAnsi="宋体" w:cs="宋体" w:hint="eastAsia"/>
          <w:b/>
          <w:sz w:val="32"/>
          <w:szCs w:val="32"/>
        </w:rPr>
        <w:t>第九章 附则</w:t>
      </w:r>
    </w:p>
    <w:p w14:paraId="15D1CEC3"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第二十条</w:t>
      </w:r>
      <w:r w:rsidRPr="00700C8A">
        <w:rPr>
          <w:rFonts w:ascii="仿宋_GB2312" w:eastAsia="仿宋_GB2312" w:hAnsi="宋体" w:cs="宋体" w:hint="eastAsia"/>
          <w:kern w:val="0"/>
          <w:sz w:val="32"/>
          <w:szCs w:val="32"/>
        </w:rPr>
        <w:t xml:space="preserve"> </w:t>
      </w:r>
      <w:proofErr w:type="gramStart"/>
      <w:r w:rsidRPr="00700C8A">
        <w:rPr>
          <w:rFonts w:ascii="仿宋_GB2312" w:eastAsia="仿宋_GB2312" w:hAnsi="宋体" w:cs="宋体" w:hint="eastAsia"/>
          <w:kern w:val="0"/>
          <w:sz w:val="32"/>
          <w:szCs w:val="32"/>
        </w:rPr>
        <w:t>学校推免工作</w:t>
      </w:r>
      <w:proofErr w:type="gramEnd"/>
      <w:r w:rsidRPr="00700C8A">
        <w:rPr>
          <w:rFonts w:ascii="仿宋_GB2312" w:eastAsia="仿宋_GB2312" w:hAnsi="宋体" w:cs="宋体" w:hint="eastAsia"/>
          <w:kern w:val="0"/>
          <w:sz w:val="32"/>
          <w:szCs w:val="32"/>
        </w:rPr>
        <w:t>于每年九月份开展，具体以教育部文件为准。</w:t>
      </w:r>
    </w:p>
    <w:p w14:paraId="2CF5BBF3"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第二十一条</w:t>
      </w:r>
      <w:r w:rsidRPr="00700C8A">
        <w:rPr>
          <w:rFonts w:ascii="仿宋_GB2312" w:eastAsia="仿宋_GB2312" w:hAnsi="宋体" w:cs="宋体" w:hint="eastAsia"/>
          <w:kern w:val="0"/>
          <w:sz w:val="32"/>
          <w:szCs w:val="32"/>
        </w:rPr>
        <w:t xml:space="preserve"> 本办法由学校推免生遴选工作领导小组负责解释。</w:t>
      </w:r>
    </w:p>
    <w:p w14:paraId="6A381A17" w14:textId="77777777" w:rsidR="006E6031" w:rsidRPr="00700C8A" w:rsidRDefault="00700C8A" w:rsidP="00700C8A">
      <w:pPr>
        <w:widowControl/>
        <w:spacing w:line="560" w:lineRule="exact"/>
        <w:ind w:firstLineChars="200" w:firstLine="640"/>
        <w:rPr>
          <w:rFonts w:ascii="仿宋_GB2312" w:eastAsia="仿宋_GB2312" w:hAnsi="宋体" w:cs="宋体"/>
          <w:kern w:val="0"/>
          <w:sz w:val="32"/>
          <w:szCs w:val="32"/>
        </w:rPr>
      </w:pPr>
      <w:r w:rsidRPr="00700C8A">
        <w:rPr>
          <w:rFonts w:ascii="仿宋_GB2312" w:eastAsia="仿宋_GB2312" w:hAnsi="宋体" w:cs="宋体" w:hint="eastAsia"/>
          <w:b/>
          <w:bCs/>
          <w:kern w:val="0"/>
          <w:sz w:val="32"/>
          <w:szCs w:val="32"/>
        </w:rPr>
        <w:t>第二十二条</w:t>
      </w:r>
      <w:r w:rsidRPr="00700C8A">
        <w:rPr>
          <w:rFonts w:ascii="仿宋_GB2312" w:eastAsia="仿宋_GB2312" w:hAnsi="宋体" w:cs="宋体" w:hint="eastAsia"/>
          <w:kern w:val="0"/>
          <w:sz w:val="32"/>
          <w:szCs w:val="32"/>
        </w:rPr>
        <w:t xml:space="preserve"> 本办法自发布之日起施行。</w:t>
      </w:r>
    </w:p>
    <w:p w14:paraId="054DC2C5" w14:textId="77777777" w:rsidR="006E6031" w:rsidRDefault="00700C8A">
      <w:pPr>
        <w:rPr>
          <w:rFonts w:ascii="宋体" w:eastAsia="宋体" w:hAnsi="宋体" w:cs="宋体"/>
          <w:kern w:val="0"/>
          <w:sz w:val="24"/>
          <w:szCs w:val="24"/>
        </w:rPr>
      </w:pPr>
      <w:r>
        <w:rPr>
          <w:rFonts w:ascii="宋体" w:eastAsia="宋体" w:hAnsi="宋体" w:cs="宋体" w:hint="eastAsia"/>
          <w:kern w:val="0"/>
          <w:sz w:val="24"/>
          <w:szCs w:val="24"/>
        </w:rPr>
        <w:t xml:space="preserve"> </w:t>
      </w:r>
    </w:p>
    <w:p w14:paraId="1335ADF3" w14:textId="77777777" w:rsidR="00700C8A" w:rsidRDefault="00700C8A">
      <w:pPr>
        <w:rPr>
          <w:rFonts w:ascii="宋体" w:eastAsia="宋体" w:hAnsi="宋体" w:cs="宋体"/>
          <w:kern w:val="0"/>
          <w:sz w:val="24"/>
          <w:szCs w:val="24"/>
        </w:rPr>
      </w:pPr>
    </w:p>
    <w:p w14:paraId="0D5F0777" w14:textId="77777777" w:rsidR="00700C8A" w:rsidRDefault="00700C8A">
      <w:pPr>
        <w:rPr>
          <w:rFonts w:ascii="宋体" w:eastAsia="宋体" w:hAnsi="宋体" w:cs="宋体"/>
          <w:kern w:val="0"/>
          <w:sz w:val="24"/>
          <w:szCs w:val="24"/>
        </w:rPr>
      </w:pPr>
    </w:p>
    <w:p w14:paraId="11AE1EF3" w14:textId="77777777" w:rsidR="00700C8A" w:rsidRDefault="00700C8A">
      <w:pPr>
        <w:rPr>
          <w:rFonts w:ascii="宋体" w:eastAsia="宋体" w:hAnsi="宋体" w:cs="宋体"/>
          <w:kern w:val="0"/>
          <w:sz w:val="24"/>
          <w:szCs w:val="24"/>
        </w:rPr>
      </w:pPr>
    </w:p>
    <w:p w14:paraId="5FE60506" w14:textId="77777777" w:rsidR="00700C8A" w:rsidRDefault="00700C8A">
      <w:pPr>
        <w:rPr>
          <w:rFonts w:ascii="宋体" w:eastAsia="宋体" w:hAnsi="宋体" w:cs="宋体"/>
          <w:kern w:val="0"/>
          <w:sz w:val="24"/>
          <w:szCs w:val="24"/>
        </w:rPr>
      </w:pPr>
    </w:p>
    <w:p w14:paraId="165BB297" w14:textId="77777777" w:rsidR="006E6031" w:rsidRDefault="006E6031">
      <w:pPr>
        <w:rPr>
          <w:rFonts w:ascii="宋体" w:eastAsia="宋体" w:hAnsi="宋体" w:cs="宋体"/>
          <w:kern w:val="0"/>
          <w:sz w:val="24"/>
          <w:szCs w:val="24"/>
        </w:rPr>
      </w:pPr>
    </w:p>
    <w:p w14:paraId="56DF048D" w14:textId="77777777" w:rsidR="006E6031" w:rsidRDefault="006E6031">
      <w:pPr>
        <w:rPr>
          <w:rFonts w:ascii="宋体" w:eastAsia="宋体" w:hAnsi="宋体" w:cs="宋体"/>
          <w:kern w:val="0"/>
          <w:sz w:val="24"/>
          <w:szCs w:val="24"/>
        </w:rPr>
      </w:pPr>
    </w:p>
    <w:p w14:paraId="44BE69D1" w14:textId="77777777" w:rsidR="006E6031" w:rsidRDefault="006E6031">
      <w:pPr>
        <w:rPr>
          <w:rFonts w:ascii="宋体" w:eastAsia="宋体" w:hAnsi="宋体" w:cs="宋体"/>
          <w:kern w:val="0"/>
          <w:sz w:val="24"/>
          <w:szCs w:val="24"/>
        </w:rPr>
      </w:pPr>
    </w:p>
    <w:p w14:paraId="57EE5389" w14:textId="77777777" w:rsidR="006E6031" w:rsidRPr="00700C8A" w:rsidRDefault="00700C8A">
      <w:pPr>
        <w:rPr>
          <w:rFonts w:ascii="方正小标宋简体" w:eastAsia="方正小标宋简体" w:hAnsi="仿宋"/>
          <w:b/>
          <w:bCs/>
          <w:sz w:val="32"/>
          <w:szCs w:val="32"/>
        </w:rPr>
      </w:pPr>
      <w:r w:rsidRPr="00700C8A">
        <w:rPr>
          <w:rFonts w:ascii="方正小标宋简体" w:eastAsia="方正小标宋简体" w:hAnsi="黑体" w:cs="黑体" w:hint="eastAsia"/>
          <w:b/>
          <w:bCs/>
          <w:sz w:val="32"/>
          <w:szCs w:val="32"/>
        </w:rPr>
        <w:lastRenderedPageBreak/>
        <w:t>附件</w:t>
      </w:r>
      <w:r w:rsidRPr="00700C8A">
        <w:rPr>
          <w:rFonts w:ascii="方正小标宋简体" w:eastAsia="方正小标宋简体" w:hAnsi="仿宋" w:hint="eastAsia"/>
          <w:b/>
          <w:bCs/>
          <w:sz w:val="32"/>
          <w:szCs w:val="32"/>
        </w:rPr>
        <w:t>4：</w:t>
      </w:r>
    </w:p>
    <w:p w14:paraId="6D079C16" w14:textId="77777777" w:rsidR="00700C8A" w:rsidRDefault="00700C8A" w:rsidP="00700C8A">
      <w:pPr>
        <w:widowControl/>
        <w:spacing w:line="740" w:lineRule="exact"/>
        <w:jc w:val="center"/>
        <w:rPr>
          <w:rFonts w:ascii="方正小标宋简体" w:eastAsia="方正小标宋简体" w:hAnsi="华文中宋" w:cs="宋体"/>
          <w:b/>
          <w:bCs/>
          <w:kern w:val="0"/>
          <w:sz w:val="44"/>
          <w:szCs w:val="44"/>
        </w:rPr>
      </w:pPr>
      <w:r w:rsidRPr="00700C8A">
        <w:rPr>
          <w:rFonts w:ascii="方正小标宋简体" w:eastAsia="方正小标宋简体" w:hAnsi="华文中宋" w:cs="宋体" w:hint="eastAsia"/>
          <w:b/>
          <w:bCs/>
          <w:kern w:val="0"/>
          <w:sz w:val="44"/>
          <w:szCs w:val="44"/>
        </w:rPr>
        <w:t>沈阳化工大学推荐优秀应届本科毕业生</w:t>
      </w:r>
    </w:p>
    <w:p w14:paraId="57FBF8B8" w14:textId="77777777" w:rsidR="006E6031" w:rsidRPr="00700C8A" w:rsidRDefault="00700C8A" w:rsidP="00700C8A">
      <w:pPr>
        <w:widowControl/>
        <w:spacing w:line="740" w:lineRule="exact"/>
        <w:jc w:val="center"/>
        <w:rPr>
          <w:rFonts w:ascii="方正小标宋简体" w:eastAsia="方正小标宋简体" w:hAnsi="华文中宋" w:cs="宋体"/>
          <w:b/>
          <w:bCs/>
          <w:kern w:val="0"/>
          <w:sz w:val="44"/>
          <w:szCs w:val="44"/>
        </w:rPr>
      </w:pPr>
      <w:r w:rsidRPr="00700C8A">
        <w:rPr>
          <w:rFonts w:ascii="方正小标宋简体" w:eastAsia="方正小标宋简体" w:hAnsi="华文中宋" w:cs="宋体" w:hint="eastAsia"/>
          <w:b/>
          <w:bCs/>
          <w:kern w:val="0"/>
          <w:sz w:val="44"/>
          <w:szCs w:val="44"/>
        </w:rPr>
        <w:t>免试攻读研究生回避制度实施细则</w:t>
      </w:r>
    </w:p>
    <w:p w14:paraId="78818714" w14:textId="77777777" w:rsidR="006E6031" w:rsidRP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sz w:val="32"/>
          <w:szCs w:val="32"/>
        </w:rPr>
        <w:t>根据教育部和辽宁省教育厅关于进一步规范和加强推荐优秀应届本科毕业生免试攻读研究生工作的要求，结合学校实际情况，经学校研究决定，特制定本实施细则。</w:t>
      </w:r>
    </w:p>
    <w:p w14:paraId="1C27FB1C" w14:textId="77777777" w:rsidR="006E6031" w:rsidRP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b/>
          <w:bCs/>
          <w:sz w:val="32"/>
          <w:szCs w:val="32"/>
        </w:rPr>
        <w:t>第一条</w:t>
      </w:r>
      <w:r w:rsidRPr="00700C8A">
        <w:rPr>
          <w:rFonts w:ascii="仿宋_GB2312" w:eastAsia="仿宋_GB2312" w:hAnsi="宋体" w:cs="宋体" w:hint="eastAsia"/>
          <w:sz w:val="32"/>
          <w:szCs w:val="32"/>
        </w:rPr>
        <w:t xml:space="preserve"> 学校所有参加推荐优秀应届本科毕业生免试攻读研究生的工作人员（包括学校推免生遴选工作领导小组成员、学校推免生遴选工作组成员、学院推免生遴选工作领导小组成员和学院推免生遴选工作组成员）中有直系亲属及其子女或利益相关人员报名</w:t>
      </w:r>
      <w:proofErr w:type="gramStart"/>
      <w:r w:rsidRPr="00700C8A">
        <w:rPr>
          <w:rFonts w:ascii="仿宋_GB2312" w:eastAsia="仿宋_GB2312" w:hAnsi="宋体" w:cs="宋体" w:hint="eastAsia"/>
          <w:sz w:val="32"/>
          <w:szCs w:val="32"/>
        </w:rPr>
        <w:t>参加推免的</w:t>
      </w:r>
      <w:proofErr w:type="gramEnd"/>
      <w:r w:rsidRPr="00700C8A">
        <w:rPr>
          <w:rFonts w:ascii="仿宋_GB2312" w:eastAsia="仿宋_GB2312" w:hAnsi="宋体" w:cs="宋体" w:hint="eastAsia"/>
          <w:sz w:val="32"/>
          <w:szCs w:val="32"/>
        </w:rPr>
        <w:t>应主动申请回避，有非直系亲属等报名</w:t>
      </w:r>
      <w:proofErr w:type="gramStart"/>
      <w:r w:rsidRPr="00700C8A">
        <w:rPr>
          <w:rFonts w:ascii="仿宋_GB2312" w:eastAsia="仿宋_GB2312" w:hAnsi="宋体" w:cs="宋体" w:hint="eastAsia"/>
          <w:sz w:val="32"/>
          <w:szCs w:val="32"/>
        </w:rPr>
        <w:t>参加推免的</w:t>
      </w:r>
      <w:proofErr w:type="gramEnd"/>
      <w:r w:rsidRPr="00700C8A">
        <w:rPr>
          <w:rFonts w:ascii="仿宋_GB2312" w:eastAsia="仿宋_GB2312" w:hAnsi="宋体" w:cs="宋体" w:hint="eastAsia"/>
          <w:sz w:val="32"/>
          <w:szCs w:val="32"/>
        </w:rPr>
        <w:t>要主动报备。</w:t>
      </w:r>
    </w:p>
    <w:p w14:paraId="44D929ED" w14:textId="77777777" w:rsidR="006E6031" w:rsidRP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b/>
          <w:bCs/>
          <w:sz w:val="32"/>
          <w:szCs w:val="32"/>
        </w:rPr>
        <w:t>第二条</w:t>
      </w:r>
      <w:r w:rsidRPr="00700C8A">
        <w:rPr>
          <w:rFonts w:ascii="仿宋_GB2312" w:eastAsia="仿宋_GB2312" w:hAnsi="宋体" w:cs="宋体" w:hint="eastAsia"/>
          <w:sz w:val="32"/>
          <w:szCs w:val="32"/>
        </w:rPr>
        <w:t xml:space="preserve"> 回避范围。本细则回避的关系为：夫妻关系、直系血亲关系、三代以内旁系血亲、近姻亲关系及来往密切的利益相关人员。</w:t>
      </w:r>
    </w:p>
    <w:p w14:paraId="5A2A513F" w14:textId="77777777" w:rsidR="006E6031" w:rsidRP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b/>
          <w:bCs/>
          <w:sz w:val="32"/>
          <w:szCs w:val="32"/>
        </w:rPr>
        <w:t>第三条</w:t>
      </w:r>
      <w:r w:rsidRPr="00700C8A">
        <w:rPr>
          <w:rFonts w:ascii="仿宋_GB2312" w:eastAsia="仿宋_GB2312" w:hAnsi="宋体" w:cs="宋体" w:hint="eastAsia"/>
          <w:sz w:val="32"/>
          <w:szCs w:val="32"/>
        </w:rPr>
        <w:t xml:space="preserve"> 凡应回避的工作人员</w:t>
      </w:r>
      <w:proofErr w:type="gramStart"/>
      <w:r w:rsidRPr="00700C8A">
        <w:rPr>
          <w:rFonts w:ascii="仿宋_GB2312" w:eastAsia="仿宋_GB2312" w:hAnsi="宋体" w:cs="宋体" w:hint="eastAsia"/>
          <w:sz w:val="32"/>
          <w:szCs w:val="32"/>
        </w:rPr>
        <w:t>在推免工作</w:t>
      </w:r>
      <w:proofErr w:type="gramEnd"/>
      <w:r w:rsidRPr="00700C8A">
        <w:rPr>
          <w:rFonts w:ascii="仿宋_GB2312" w:eastAsia="仿宋_GB2312" w:hAnsi="宋体" w:cs="宋体" w:hint="eastAsia"/>
          <w:sz w:val="32"/>
          <w:szCs w:val="32"/>
        </w:rPr>
        <w:t>前，发现有本细则第二条规定的人员参加</w:t>
      </w:r>
      <w:proofErr w:type="gramStart"/>
      <w:r w:rsidRPr="00700C8A">
        <w:rPr>
          <w:rFonts w:ascii="仿宋_GB2312" w:eastAsia="仿宋_GB2312" w:hAnsi="宋体" w:cs="宋体" w:hint="eastAsia"/>
          <w:sz w:val="32"/>
          <w:szCs w:val="32"/>
        </w:rPr>
        <w:t>推免申请</w:t>
      </w:r>
      <w:proofErr w:type="gramEnd"/>
      <w:r w:rsidRPr="00700C8A">
        <w:rPr>
          <w:rFonts w:ascii="仿宋_GB2312" w:eastAsia="仿宋_GB2312" w:hAnsi="宋体" w:cs="宋体" w:hint="eastAsia"/>
          <w:sz w:val="32"/>
          <w:szCs w:val="32"/>
        </w:rPr>
        <w:t>时，要如实上报所在部门，填写《回避申请表》并及时报学校校纪检监察部门备案，不得以任何形式</w:t>
      </w:r>
      <w:proofErr w:type="gramStart"/>
      <w:r w:rsidRPr="00700C8A">
        <w:rPr>
          <w:rFonts w:ascii="仿宋_GB2312" w:eastAsia="仿宋_GB2312" w:hAnsi="宋体" w:cs="宋体" w:hint="eastAsia"/>
          <w:sz w:val="32"/>
          <w:szCs w:val="32"/>
        </w:rPr>
        <w:t>对推免工作</w:t>
      </w:r>
      <w:proofErr w:type="gramEnd"/>
      <w:r w:rsidRPr="00700C8A">
        <w:rPr>
          <w:rFonts w:ascii="仿宋_GB2312" w:eastAsia="仿宋_GB2312" w:hAnsi="宋体" w:cs="宋体" w:hint="eastAsia"/>
          <w:sz w:val="32"/>
          <w:szCs w:val="32"/>
        </w:rPr>
        <w:t>施加影响。确因工作职责等特殊原因难以回避的，要主动说明、报告、备案，相关事项须经学校推免生遴选工作领导小组集体研究决定。</w:t>
      </w:r>
    </w:p>
    <w:p w14:paraId="247BCA29" w14:textId="77777777" w:rsidR="006E6031" w:rsidRP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b/>
          <w:bCs/>
          <w:sz w:val="32"/>
          <w:szCs w:val="32"/>
        </w:rPr>
        <w:t>第四条</w:t>
      </w:r>
      <w:r w:rsidRPr="00700C8A">
        <w:rPr>
          <w:rFonts w:ascii="仿宋_GB2312" w:eastAsia="仿宋_GB2312" w:hAnsi="宋体" w:cs="宋体" w:hint="eastAsia"/>
          <w:sz w:val="32"/>
          <w:szCs w:val="32"/>
        </w:rPr>
        <w:t xml:space="preserve"> 无应回避情况的</w:t>
      </w:r>
      <w:proofErr w:type="gramStart"/>
      <w:r w:rsidRPr="00700C8A">
        <w:rPr>
          <w:rFonts w:ascii="仿宋_GB2312" w:eastAsia="仿宋_GB2312" w:hAnsi="宋体" w:cs="宋体" w:hint="eastAsia"/>
          <w:sz w:val="32"/>
          <w:szCs w:val="32"/>
        </w:rPr>
        <w:t>推免相关</w:t>
      </w:r>
      <w:proofErr w:type="gramEnd"/>
      <w:r w:rsidRPr="00700C8A">
        <w:rPr>
          <w:rFonts w:ascii="仿宋_GB2312" w:eastAsia="仿宋_GB2312" w:hAnsi="宋体" w:cs="宋体" w:hint="eastAsia"/>
          <w:sz w:val="32"/>
          <w:szCs w:val="32"/>
        </w:rPr>
        <w:t>工作人员要签署无应回避情况承诺书。</w:t>
      </w:r>
    </w:p>
    <w:p w14:paraId="3C074C6E" w14:textId="77777777" w:rsid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b/>
          <w:bCs/>
          <w:sz w:val="32"/>
          <w:szCs w:val="32"/>
        </w:rPr>
        <w:t>第五条</w:t>
      </w:r>
      <w:r w:rsidRPr="00700C8A">
        <w:rPr>
          <w:rFonts w:ascii="仿宋_GB2312" w:eastAsia="仿宋_GB2312" w:hAnsi="宋体" w:cs="宋体" w:hint="eastAsia"/>
          <w:sz w:val="32"/>
          <w:szCs w:val="32"/>
        </w:rPr>
        <w:t xml:space="preserve"> 学生</w:t>
      </w:r>
      <w:proofErr w:type="gramStart"/>
      <w:r w:rsidRPr="00700C8A">
        <w:rPr>
          <w:rFonts w:ascii="仿宋_GB2312" w:eastAsia="仿宋_GB2312" w:hAnsi="宋体" w:cs="宋体" w:hint="eastAsia"/>
          <w:sz w:val="32"/>
          <w:szCs w:val="32"/>
        </w:rPr>
        <w:t>申请推免资格</w:t>
      </w:r>
      <w:proofErr w:type="gramEnd"/>
      <w:r w:rsidRPr="00700C8A">
        <w:rPr>
          <w:rFonts w:ascii="仿宋_GB2312" w:eastAsia="仿宋_GB2312" w:hAnsi="宋体" w:cs="宋体" w:hint="eastAsia"/>
          <w:sz w:val="32"/>
          <w:szCs w:val="32"/>
        </w:rPr>
        <w:t>时发现有应回避情形的，也</w:t>
      </w:r>
      <w:r w:rsidRPr="00700C8A">
        <w:rPr>
          <w:rFonts w:ascii="仿宋_GB2312" w:eastAsia="仿宋_GB2312" w:hAnsi="宋体" w:cs="宋体" w:hint="eastAsia"/>
          <w:sz w:val="32"/>
          <w:szCs w:val="32"/>
        </w:rPr>
        <w:lastRenderedPageBreak/>
        <w:t>应主动向学校报备声明。对未按规定报备声明回避关系且影响</w:t>
      </w:r>
      <w:proofErr w:type="gramStart"/>
      <w:r w:rsidRPr="00700C8A">
        <w:rPr>
          <w:rFonts w:ascii="仿宋_GB2312" w:eastAsia="仿宋_GB2312" w:hAnsi="宋体" w:cs="宋体" w:hint="eastAsia"/>
          <w:sz w:val="32"/>
          <w:szCs w:val="32"/>
        </w:rPr>
        <w:t>推免过程</w:t>
      </w:r>
      <w:proofErr w:type="gramEnd"/>
      <w:r w:rsidRPr="00700C8A">
        <w:rPr>
          <w:rFonts w:ascii="仿宋_GB2312" w:eastAsia="仿宋_GB2312" w:hAnsi="宋体" w:cs="宋体" w:hint="eastAsia"/>
          <w:sz w:val="32"/>
          <w:szCs w:val="32"/>
        </w:rPr>
        <w:t>和结果公平公正的学生，</w:t>
      </w:r>
      <w:proofErr w:type="gramStart"/>
      <w:r w:rsidRPr="00700C8A">
        <w:rPr>
          <w:rFonts w:ascii="仿宋_GB2312" w:eastAsia="仿宋_GB2312" w:hAnsi="宋体" w:cs="宋体" w:hint="eastAsia"/>
          <w:sz w:val="32"/>
          <w:szCs w:val="32"/>
        </w:rPr>
        <w:t>取消推免资格</w:t>
      </w:r>
      <w:proofErr w:type="gramEnd"/>
      <w:r w:rsidRPr="00700C8A">
        <w:rPr>
          <w:rFonts w:ascii="仿宋_GB2312" w:eastAsia="仿宋_GB2312" w:hAnsi="宋体" w:cs="宋体" w:hint="eastAsia"/>
          <w:sz w:val="32"/>
          <w:szCs w:val="32"/>
        </w:rPr>
        <w:t>。</w:t>
      </w:r>
    </w:p>
    <w:p w14:paraId="7F0BE103" w14:textId="77777777" w:rsidR="006E6031" w:rsidRP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b/>
          <w:bCs/>
          <w:sz w:val="32"/>
          <w:szCs w:val="32"/>
        </w:rPr>
        <w:t>第六条</w:t>
      </w:r>
      <w:r w:rsidRPr="00700C8A">
        <w:rPr>
          <w:rFonts w:ascii="仿宋_GB2312" w:eastAsia="仿宋_GB2312" w:hAnsi="宋体" w:cs="宋体" w:hint="eastAsia"/>
          <w:sz w:val="32"/>
          <w:szCs w:val="32"/>
        </w:rPr>
        <w:t xml:space="preserve"> 个人、组织可向学校推免生遴选工作领导小组或者学校纪检监察部门</w:t>
      </w:r>
      <w:proofErr w:type="gramStart"/>
      <w:r w:rsidRPr="00700C8A">
        <w:rPr>
          <w:rFonts w:ascii="仿宋_GB2312" w:eastAsia="仿宋_GB2312" w:hAnsi="宋体" w:cs="宋体" w:hint="eastAsia"/>
          <w:sz w:val="32"/>
          <w:szCs w:val="32"/>
        </w:rPr>
        <w:t>反映推免工作人员</w:t>
      </w:r>
      <w:proofErr w:type="gramEnd"/>
      <w:r w:rsidRPr="00700C8A">
        <w:rPr>
          <w:rFonts w:ascii="仿宋_GB2312" w:eastAsia="仿宋_GB2312" w:hAnsi="宋体" w:cs="宋体" w:hint="eastAsia"/>
          <w:sz w:val="32"/>
          <w:szCs w:val="32"/>
        </w:rPr>
        <w:t>需要回避的情况，接到反映的部门应当及时</w:t>
      </w:r>
      <w:proofErr w:type="gramStart"/>
      <w:r w:rsidRPr="00700C8A">
        <w:rPr>
          <w:rFonts w:ascii="仿宋_GB2312" w:eastAsia="仿宋_GB2312" w:hAnsi="宋体" w:cs="宋体" w:hint="eastAsia"/>
          <w:sz w:val="32"/>
          <w:szCs w:val="32"/>
        </w:rPr>
        <w:t>作出</w:t>
      </w:r>
      <w:proofErr w:type="gramEnd"/>
      <w:r w:rsidRPr="00700C8A">
        <w:rPr>
          <w:rFonts w:ascii="仿宋_GB2312" w:eastAsia="仿宋_GB2312" w:hAnsi="宋体" w:cs="宋体" w:hint="eastAsia"/>
          <w:sz w:val="32"/>
          <w:szCs w:val="32"/>
        </w:rPr>
        <w:t>回避决定或提出回避建议。</w:t>
      </w:r>
    </w:p>
    <w:p w14:paraId="05C4341E" w14:textId="77777777" w:rsidR="006E6031" w:rsidRP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b/>
          <w:bCs/>
          <w:sz w:val="32"/>
          <w:szCs w:val="32"/>
        </w:rPr>
        <w:t>第七条</w:t>
      </w:r>
      <w:r w:rsidRPr="00700C8A">
        <w:rPr>
          <w:rFonts w:ascii="仿宋_GB2312" w:eastAsia="仿宋_GB2312" w:hAnsi="宋体" w:cs="宋体" w:hint="eastAsia"/>
          <w:sz w:val="32"/>
          <w:szCs w:val="32"/>
        </w:rPr>
        <w:t xml:space="preserve"> 有需要回避的情况不及时报告或者有意隐瞒的，应当予以批评；情节严重的，严格按照相关规定进行严肃处理。</w:t>
      </w:r>
    </w:p>
    <w:p w14:paraId="53101879" w14:textId="77777777" w:rsidR="006E6031" w:rsidRP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b/>
          <w:bCs/>
          <w:sz w:val="32"/>
          <w:szCs w:val="32"/>
        </w:rPr>
        <w:t>第八条</w:t>
      </w:r>
      <w:r w:rsidRPr="00700C8A">
        <w:rPr>
          <w:rFonts w:ascii="仿宋_GB2312" w:eastAsia="仿宋_GB2312" w:hAnsi="宋体" w:cs="宋体" w:hint="eastAsia"/>
          <w:sz w:val="32"/>
          <w:szCs w:val="32"/>
        </w:rPr>
        <w:t xml:space="preserve"> 本实施细则由学校纪检监察处负责解释。</w:t>
      </w:r>
    </w:p>
    <w:p w14:paraId="2B87AEED" w14:textId="77777777" w:rsidR="006E6031" w:rsidRP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b/>
          <w:bCs/>
          <w:sz w:val="32"/>
          <w:szCs w:val="32"/>
        </w:rPr>
        <w:t>第九条</w:t>
      </w:r>
      <w:r w:rsidRPr="00700C8A">
        <w:rPr>
          <w:rFonts w:ascii="仿宋_GB2312" w:eastAsia="仿宋_GB2312" w:hAnsi="宋体" w:cs="宋体" w:hint="eastAsia"/>
          <w:sz w:val="32"/>
          <w:szCs w:val="32"/>
        </w:rPr>
        <w:t xml:space="preserve"> 本实施细则自公布之日起施行。</w:t>
      </w:r>
    </w:p>
    <w:p w14:paraId="0F4E9331"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54717127"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1F0EC168"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141E7D43"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70B83BF1"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66E08D20"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4F92F923"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546C9EDD"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66175462"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280D141C"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18C94E37"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7DCA57DD"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5699A8DA"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5FEF9EDE" w14:textId="77777777" w:rsidR="006E6031" w:rsidRDefault="006E6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60" w:lineRule="exact"/>
        <w:rPr>
          <w:rFonts w:ascii="仿宋_GB2312" w:eastAsia="仿宋_GB2312" w:hAnsi="仿宋" w:cs="宋体"/>
          <w:kern w:val="0"/>
          <w:sz w:val="32"/>
          <w:szCs w:val="32"/>
        </w:rPr>
      </w:pPr>
    </w:p>
    <w:p w14:paraId="06AE852A" w14:textId="77777777" w:rsidR="006E6031" w:rsidRPr="00700C8A" w:rsidRDefault="00700C8A">
      <w:pPr>
        <w:jc w:val="left"/>
        <w:rPr>
          <w:rFonts w:ascii="方正小标宋简体" w:eastAsia="方正小标宋简体" w:hAnsi="仿宋" w:cs="Times New Roman"/>
          <w:b/>
          <w:bCs/>
          <w:sz w:val="32"/>
          <w:szCs w:val="32"/>
        </w:rPr>
      </w:pPr>
      <w:r w:rsidRPr="00700C8A">
        <w:rPr>
          <w:rFonts w:ascii="方正小标宋简体" w:eastAsia="方正小标宋简体" w:hAnsi="黑体" w:cs="黑体" w:hint="eastAsia"/>
          <w:b/>
          <w:bCs/>
          <w:sz w:val="32"/>
          <w:szCs w:val="32"/>
        </w:rPr>
        <w:lastRenderedPageBreak/>
        <w:t>附件</w:t>
      </w:r>
      <w:r w:rsidRPr="00700C8A">
        <w:rPr>
          <w:rFonts w:ascii="方正小标宋简体" w:eastAsia="方正小标宋简体" w:hAnsi="仿宋" w:cs="Times New Roman" w:hint="eastAsia"/>
          <w:b/>
          <w:bCs/>
          <w:sz w:val="32"/>
          <w:szCs w:val="32"/>
        </w:rPr>
        <w:t>5：</w:t>
      </w:r>
    </w:p>
    <w:p w14:paraId="70375FEA" w14:textId="77777777" w:rsidR="006E6031" w:rsidRPr="00700C8A" w:rsidRDefault="00700C8A" w:rsidP="00700C8A">
      <w:pPr>
        <w:widowControl/>
        <w:spacing w:line="740" w:lineRule="exact"/>
        <w:jc w:val="center"/>
        <w:rPr>
          <w:rFonts w:ascii="方正小标宋简体" w:eastAsia="方正小标宋简体" w:hAnsi="华文中宋" w:cs="宋体"/>
          <w:b/>
          <w:bCs/>
          <w:kern w:val="0"/>
          <w:sz w:val="44"/>
          <w:szCs w:val="44"/>
        </w:rPr>
      </w:pPr>
      <w:r w:rsidRPr="00700C8A">
        <w:rPr>
          <w:rFonts w:ascii="方正小标宋简体" w:eastAsia="方正小标宋简体" w:hAnsi="华文中宋" w:cs="宋体" w:hint="eastAsia"/>
          <w:b/>
          <w:bCs/>
          <w:kern w:val="0"/>
          <w:sz w:val="44"/>
          <w:szCs w:val="44"/>
        </w:rPr>
        <w:t>沈阳化工大学2021年推荐优秀应届本科</w:t>
      </w:r>
    </w:p>
    <w:p w14:paraId="1767950A" w14:textId="77777777" w:rsidR="00700C8A" w:rsidRDefault="00700C8A" w:rsidP="00700C8A">
      <w:pPr>
        <w:widowControl/>
        <w:spacing w:line="740" w:lineRule="exact"/>
        <w:jc w:val="center"/>
        <w:rPr>
          <w:rFonts w:ascii="方正小标宋简体" w:eastAsia="方正小标宋简体" w:hAnsi="华文中宋" w:cs="宋体"/>
          <w:b/>
          <w:bCs/>
          <w:kern w:val="0"/>
          <w:sz w:val="44"/>
          <w:szCs w:val="44"/>
        </w:rPr>
      </w:pPr>
      <w:r w:rsidRPr="00700C8A">
        <w:rPr>
          <w:rFonts w:ascii="方正小标宋简体" w:eastAsia="方正小标宋简体" w:hAnsi="华文中宋" w:cs="宋体" w:hint="eastAsia"/>
          <w:b/>
          <w:bCs/>
          <w:kern w:val="0"/>
          <w:sz w:val="44"/>
          <w:szCs w:val="44"/>
        </w:rPr>
        <w:t>毕业生免试攻读硕士学位研究生名额</w:t>
      </w:r>
    </w:p>
    <w:p w14:paraId="7BCD4C03" w14:textId="77777777" w:rsidR="006E6031" w:rsidRPr="00700C8A" w:rsidRDefault="00700C8A" w:rsidP="00700C8A">
      <w:pPr>
        <w:widowControl/>
        <w:spacing w:line="740" w:lineRule="exact"/>
        <w:jc w:val="center"/>
        <w:rPr>
          <w:rFonts w:ascii="方正小标宋简体" w:eastAsia="方正小标宋简体" w:hAnsi="华文中宋" w:cs="宋体"/>
          <w:b/>
          <w:bCs/>
          <w:kern w:val="0"/>
          <w:sz w:val="44"/>
          <w:szCs w:val="44"/>
        </w:rPr>
      </w:pPr>
      <w:r w:rsidRPr="00700C8A">
        <w:rPr>
          <w:rFonts w:ascii="方正小标宋简体" w:eastAsia="方正小标宋简体" w:hAnsi="华文中宋" w:cs="宋体" w:hint="eastAsia"/>
          <w:b/>
          <w:bCs/>
          <w:kern w:val="0"/>
          <w:sz w:val="44"/>
          <w:szCs w:val="44"/>
        </w:rPr>
        <w:t>分配方案</w:t>
      </w:r>
    </w:p>
    <w:p w14:paraId="0DEA15D0" w14:textId="77777777" w:rsidR="006E6031" w:rsidRPr="00700C8A" w:rsidRDefault="00700C8A" w:rsidP="00700C8A">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sz w:val="32"/>
          <w:szCs w:val="32"/>
        </w:rPr>
        <w:t>教育部下达给学校的2021年推荐优秀应届本科毕业生免试攻读硕士研究生的总名额为48人，分配给学校12个2021年有本科毕业生的学院（部），不包含应用技术学院。</w:t>
      </w:r>
    </w:p>
    <w:p w14:paraId="685396D0" w14:textId="77777777" w:rsidR="00703E4D" w:rsidRPr="00703E4D" w:rsidRDefault="00700C8A" w:rsidP="00703E4D">
      <w:pPr>
        <w:spacing w:line="560" w:lineRule="exact"/>
        <w:ind w:firstLineChars="200" w:firstLine="640"/>
        <w:rPr>
          <w:rFonts w:ascii="仿宋_GB2312" w:eastAsia="仿宋_GB2312" w:hAnsi="宋体" w:cs="宋体"/>
          <w:sz w:val="32"/>
          <w:szCs w:val="32"/>
        </w:rPr>
      </w:pPr>
      <w:r w:rsidRPr="00700C8A">
        <w:rPr>
          <w:rFonts w:ascii="仿宋_GB2312" w:eastAsia="仿宋_GB2312" w:hAnsi="宋体" w:cs="宋体" w:hint="eastAsia"/>
          <w:kern w:val="0"/>
          <w:sz w:val="32"/>
          <w:szCs w:val="32"/>
        </w:rPr>
        <w:t>根据《沈阳化工大学2021年推荐优秀应届本科毕业生免试攻读硕士学位研究生工作实施办法》第四章第八条的规定，</w:t>
      </w:r>
      <w:r w:rsidRPr="00700C8A">
        <w:rPr>
          <w:rFonts w:ascii="仿宋_GB2312" w:eastAsia="仿宋_GB2312" w:hAnsi="宋体" w:cs="宋体" w:hint="eastAsia"/>
          <w:sz w:val="32"/>
          <w:szCs w:val="32"/>
        </w:rPr>
        <w:t>现对学校2021年推荐优秀应届本科毕业生免试攻读硕士研究生名额做如下分配：</w:t>
      </w:r>
    </w:p>
    <w:tbl>
      <w:tblPr>
        <w:tblpPr w:leftFromText="180" w:rightFromText="180" w:vertAnchor="text" w:horzAnchor="margin" w:tblpXSpec="center" w:tblpY="118"/>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957"/>
        <w:gridCol w:w="2410"/>
        <w:gridCol w:w="1559"/>
      </w:tblGrid>
      <w:tr w:rsidR="006E6031" w14:paraId="4EEC49D2" w14:textId="77777777" w:rsidTr="003174C8">
        <w:trPr>
          <w:trHeight w:val="300"/>
        </w:trPr>
        <w:tc>
          <w:tcPr>
            <w:tcW w:w="724" w:type="dxa"/>
            <w:shd w:val="clear" w:color="auto" w:fill="auto"/>
            <w:noWrap/>
            <w:vAlign w:val="center"/>
          </w:tcPr>
          <w:p w14:paraId="69CDA9FD" w14:textId="77777777" w:rsidR="006E6031" w:rsidRPr="00700C8A" w:rsidRDefault="00700C8A" w:rsidP="00703E4D">
            <w:pPr>
              <w:spacing w:line="340" w:lineRule="exact"/>
              <w:jc w:val="center"/>
              <w:rPr>
                <w:rFonts w:ascii="微软雅黑" w:eastAsia="微软雅黑" w:hAnsi="微软雅黑" w:cs="宋体"/>
                <w:color w:val="000000"/>
                <w:sz w:val="24"/>
                <w:szCs w:val="24"/>
              </w:rPr>
            </w:pPr>
            <w:r w:rsidRPr="00700C8A">
              <w:rPr>
                <w:rFonts w:ascii="微软雅黑" w:eastAsia="微软雅黑" w:hAnsi="微软雅黑" w:cs="宋体" w:hint="eastAsia"/>
                <w:color w:val="000000"/>
                <w:sz w:val="24"/>
                <w:szCs w:val="24"/>
              </w:rPr>
              <w:t>序号</w:t>
            </w:r>
          </w:p>
        </w:tc>
        <w:tc>
          <w:tcPr>
            <w:tcW w:w="2957" w:type="dxa"/>
            <w:shd w:val="clear" w:color="auto" w:fill="auto"/>
            <w:noWrap/>
            <w:vAlign w:val="center"/>
          </w:tcPr>
          <w:p w14:paraId="11FF357D" w14:textId="77777777" w:rsidR="006E6031" w:rsidRPr="00700C8A" w:rsidRDefault="00700C8A" w:rsidP="00703E4D">
            <w:pPr>
              <w:spacing w:line="340" w:lineRule="exact"/>
              <w:jc w:val="center"/>
              <w:rPr>
                <w:rFonts w:ascii="微软雅黑" w:eastAsia="微软雅黑" w:hAnsi="微软雅黑" w:cs="宋体"/>
                <w:color w:val="000000"/>
                <w:sz w:val="24"/>
                <w:szCs w:val="24"/>
              </w:rPr>
            </w:pPr>
            <w:r w:rsidRPr="00700C8A">
              <w:rPr>
                <w:rFonts w:ascii="微软雅黑" w:eastAsia="微软雅黑" w:hAnsi="微软雅黑" w:cs="宋体" w:hint="eastAsia"/>
                <w:color w:val="000000"/>
                <w:sz w:val="24"/>
                <w:szCs w:val="24"/>
              </w:rPr>
              <w:t>学院名称</w:t>
            </w:r>
          </w:p>
        </w:tc>
        <w:tc>
          <w:tcPr>
            <w:tcW w:w="2410" w:type="dxa"/>
            <w:vAlign w:val="center"/>
          </w:tcPr>
          <w:p w14:paraId="06B3C971" w14:textId="77777777" w:rsidR="006E6031" w:rsidRPr="00700C8A" w:rsidRDefault="00700C8A" w:rsidP="00703E4D">
            <w:pPr>
              <w:spacing w:line="340" w:lineRule="exact"/>
              <w:jc w:val="center"/>
              <w:rPr>
                <w:rFonts w:ascii="微软雅黑" w:eastAsia="微软雅黑" w:hAnsi="微软雅黑" w:cs="宋体"/>
                <w:color w:val="000000"/>
                <w:sz w:val="24"/>
                <w:szCs w:val="24"/>
              </w:rPr>
            </w:pPr>
            <w:r w:rsidRPr="00700C8A">
              <w:rPr>
                <w:rFonts w:ascii="微软雅黑" w:eastAsia="微软雅黑" w:hAnsi="微软雅黑" w:cs="宋体" w:hint="eastAsia"/>
                <w:color w:val="000000"/>
                <w:sz w:val="24"/>
                <w:szCs w:val="24"/>
              </w:rPr>
              <w:t>9月23日教务系统2017级在校生数据</w:t>
            </w:r>
          </w:p>
        </w:tc>
        <w:tc>
          <w:tcPr>
            <w:tcW w:w="1559" w:type="dxa"/>
            <w:vAlign w:val="center"/>
          </w:tcPr>
          <w:p w14:paraId="3A439D0A" w14:textId="77777777" w:rsidR="006E6031" w:rsidRPr="00700C8A" w:rsidRDefault="00700C8A" w:rsidP="00703E4D">
            <w:pPr>
              <w:spacing w:line="340" w:lineRule="exact"/>
              <w:jc w:val="center"/>
              <w:rPr>
                <w:rFonts w:ascii="微软雅黑" w:eastAsia="微软雅黑" w:hAnsi="微软雅黑" w:cs="宋体"/>
                <w:color w:val="000000"/>
                <w:sz w:val="24"/>
                <w:szCs w:val="24"/>
              </w:rPr>
            </w:pPr>
            <w:r w:rsidRPr="00700C8A">
              <w:rPr>
                <w:rFonts w:ascii="微软雅黑" w:eastAsia="微软雅黑" w:hAnsi="微软雅黑" w:cs="宋体" w:hint="eastAsia"/>
                <w:color w:val="000000"/>
                <w:sz w:val="24"/>
                <w:szCs w:val="24"/>
              </w:rPr>
              <w:t>名额分配</w:t>
            </w:r>
          </w:p>
        </w:tc>
      </w:tr>
      <w:tr w:rsidR="006E6031" w14:paraId="2258DEAE" w14:textId="77777777" w:rsidTr="00B12882">
        <w:trPr>
          <w:trHeight w:val="397"/>
        </w:trPr>
        <w:tc>
          <w:tcPr>
            <w:tcW w:w="724" w:type="dxa"/>
            <w:shd w:val="clear" w:color="auto" w:fill="auto"/>
            <w:noWrap/>
            <w:vAlign w:val="center"/>
          </w:tcPr>
          <w:p w14:paraId="59D8D82D"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c>
          <w:tcPr>
            <w:tcW w:w="2957" w:type="dxa"/>
            <w:shd w:val="clear" w:color="auto" w:fill="auto"/>
            <w:noWrap/>
            <w:vAlign w:val="center"/>
          </w:tcPr>
          <w:p w14:paraId="6EEA1CD9"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化学工程学院</w:t>
            </w:r>
          </w:p>
        </w:tc>
        <w:tc>
          <w:tcPr>
            <w:tcW w:w="2410" w:type="dxa"/>
            <w:vAlign w:val="center"/>
          </w:tcPr>
          <w:p w14:paraId="26619D41"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413</w:t>
            </w:r>
          </w:p>
        </w:tc>
        <w:tc>
          <w:tcPr>
            <w:tcW w:w="1559" w:type="dxa"/>
            <w:vAlign w:val="center"/>
          </w:tcPr>
          <w:p w14:paraId="09DA9A29"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w:t>
            </w:r>
          </w:p>
        </w:tc>
      </w:tr>
      <w:tr w:rsidR="006E6031" w14:paraId="2E02C679" w14:textId="77777777" w:rsidTr="00B12882">
        <w:trPr>
          <w:trHeight w:val="397"/>
        </w:trPr>
        <w:tc>
          <w:tcPr>
            <w:tcW w:w="724" w:type="dxa"/>
            <w:shd w:val="clear" w:color="auto" w:fill="auto"/>
            <w:noWrap/>
            <w:vAlign w:val="center"/>
          </w:tcPr>
          <w:p w14:paraId="46636D23"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2957" w:type="dxa"/>
            <w:shd w:val="clear" w:color="auto" w:fill="auto"/>
            <w:noWrap/>
            <w:vAlign w:val="center"/>
          </w:tcPr>
          <w:p w14:paraId="6F5EACD5"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材料科学与工程学院</w:t>
            </w:r>
          </w:p>
        </w:tc>
        <w:tc>
          <w:tcPr>
            <w:tcW w:w="2410" w:type="dxa"/>
            <w:vAlign w:val="center"/>
          </w:tcPr>
          <w:p w14:paraId="1E194E68"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340</w:t>
            </w:r>
          </w:p>
        </w:tc>
        <w:tc>
          <w:tcPr>
            <w:tcW w:w="1559" w:type="dxa"/>
            <w:vAlign w:val="center"/>
          </w:tcPr>
          <w:p w14:paraId="4BE1BC54"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p>
        </w:tc>
      </w:tr>
      <w:tr w:rsidR="006E6031" w14:paraId="4701517E" w14:textId="77777777" w:rsidTr="00B12882">
        <w:trPr>
          <w:trHeight w:val="397"/>
        </w:trPr>
        <w:tc>
          <w:tcPr>
            <w:tcW w:w="724" w:type="dxa"/>
            <w:shd w:val="clear" w:color="auto" w:fill="auto"/>
            <w:noWrap/>
            <w:vAlign w:val="center"/>
          </w:tcPr>
          <w:p w14:paraId="3B84CF46"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p>
        </w:tc>
        <w:tc>
          <w:tcPr>
            <w:tcW w:w="2957" w:type="dxa"/>
            <w:shd w:val="clear" w:color="auto" w:fill="auto"/>
            <w:noWrap/>
            <w:vAlign w:val="center"/>
          </w:tcPr>
          <w:p w14:paraId="7110768F"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机械工程学院</w:t>
            </w:r>
          </w:p>
        </w:tc>
        <w:tc>
          <w:tcPr>
            <w:tcW w:w="2410" w:type="dxa"/>
            <w:vAlign w:val="center"/>
          </w:tcPr>
          <w:p w14:paraId="1FA14CC1"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446</w:t>
            </w:r>
          </w:p>
        </w:tc>
        <w:tc>
          <w:tcPr>
            <w:tcW w:w="1559" w:type="dxa"/>
            <w:vAlign w:val="center"/>
          </w:tcPr>
          <w:p w14:paraId="0A0A44E2"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w:t>
            </w:r>
          </w:p>
        </w:tc>
      </w:tr>
      <w:tr w:rsidR="006E6031" w14:paraId="5EBD9D25" w14:textId="77777777" w:rsidTr="00B12882">
        <w:trPr>
          <w:trHeight w:val="397"/>
        </w:trPr>
        <w:tc>
          <w:tcPr>
            <w:tcW w:w="724" w:type="dxa"/>
            <w:shd w:val="clear" w:color="auto" w:fill="auto"/>
            <w:noWrap/>
            <w:vAlign w:val="center"/>
          </w:tcPr>
          <w:p w14:paraId="18A01BE1"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p>
        </w:tc>
        <w:tc>
          <w:tcPr>
            <w:tcW w:w="2957" w:type="dxa"/>
            <w:shd w:val="clear" w:color="auto" w:fill="auto"/>
            <w:noWrap/>
            <w:vAlign w:val="center"/>
          </w:tcPr>
          <w:p w14:paraId="515A36B1"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信息工程学院</w:t>
            </w:r>
          </w:p>
        </w:tc>
        <w:tc>
          <w:tcPr>
            <w:tcW w:w="2410" w:type="dxa"/>
            <w:vAlign w:val="center"/>
          </w:tcPr>
          <w:p w14:paraId="0CF107BC"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343</w:t>
            </w:r>
          </w:p>
        </w:tc>
        <w:tc>
          <w:tcPr>
            <w:tcW w:w="1559" w:type="dxa"/>
            <w:vAlign w:val="center"/>
          </w:tcPr>
          <w:p w14:paraId="15C26C33" w14:textId="77777777" w:rsidR="006E6031" w:rsidRDefault="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p>
        </w:tc>
      </w:tr>
      <w:tr w:rsidR="006E6031" w14:paraId="25F89885" w14:textId="77777777" w:rsidTr="00B12882">
        <w:trPr>
          <w:trHeight w:val="397"/>
        </w:trPr>
        <w:tc>
          <w:tcPr>
            <w:tcW w:w="724" w:type="dxa"/>
            <w:shd w:val="clear" w:color="auto" w:fill="auto"/>
            <w:noWrap/>
            <w:vAlign w:val="center"/>
          </w:tcPr>
          <w:p w14:paraId="2B426C42"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p>
        </w:tc>
        <w:tc>
          <w:tcPr>
            <w:tcW w:w="2957" w:type="dxa"/>
            <w:shd w:val="clear" w:color="auto" w:fill="auto"/>
            <w:noWrap/>
            <w:vAlign w:val="center"/>
          </w:tcPr>
          <w:p w14:paraId="2E3FF552"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计算机科学与技术学院</w:t>
            </w:r>
          </w:p>
        </w:tc>
        <w:tc>
          <w:tcPr>
            <w:tcW w:w="2410" w:type="dxa"/>
            <w:vAlign w:val="center"/>
          </w:tcPr>
          <w:p w14:paraId="66B3205B"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210</w:t>
            </w:r>
          </w:p>
        </w:tc>
        <w:tc>
          <w:tcPr>
            <w:tcW w:w="1559" w:type="dxa"/>
            <w:vAlign w:val="center"/>
          </w:tcPr>
          <w:p w14:paraId="00ED2D89"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p>
        </w:tc>
      </w:tr>
      <w:tr w:rsidR="006E6031" w14:paraId="75113F2C" w14:textId="77777777" w:rsidTr="00B12882">
        <w:trPr>
          <w:trHeight w:val="397"/>
        </w:trPr>
        <w:tc>
          <w:tcPr>
            <w:tcW w:w="724" w:type="dxa"/>
            <w:shd w:val="clear" w:color="auto" w:fill="auto"/>
            <w:noWrap/>
            <w:vAlign w:val="center"/>
          </w:tcPr>
          <w:p w14:paraId="4CFFDF30"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p>
        </w:tc>
        <w:tc>
          <w:tcPr>
            <w:tcW w:w="2957" w:type="dxa"/>
            <w:shd w:val="clear" w:color="auto" w:fill="auto"/>
            <w:noWrap/>
            <w:vAlign w:val="center"/>
          </w:tcPr>
          <w:p w14:paraId="0F22149C"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制药与生物工程学院</w:t>
            </w:r>
          </w:p>
        </w:tc>
        <w:tc>
          <w:tcPr>
            <w:tcW w:w="2410" w:type="dxa"/>
            <w:vAlign w:val="center"/>
          </w:tcPr>
          <w:p w14:paraId="297D7080"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175</w:t>
            </w:r>
          </w:p>
        </w:tc>
        <w:tc>
          <w:tcPr>
            <w:tcW w:w="1559" w:type="dxa"/>
            <w:vAlign w:val="center"/>
          </w:tcPr>
          <w:p w14:paraId="4C51B172"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p>
        </w:tc>
      </w:tr>
      <w:tr w:rsidR="006E6031" w14:paraId="669F085F" w14:textId="77777777" w:rsidTr="00B12882">
        <w:trPr>
          <w:trHeight w:val="397"/>
        </w:trPr>
        <w:tc>
          <w:tcPr>
            <w:tcW w:w="724" w:type="dxa"/>
            <w:shd w:val="clear" w:color="auto" w:fill="auto"/>
            <w:noWrap/>
            <w:vAlign w:val="center"/>
          </w:tcPr>
          <w:p w14:paraId="31B1763E"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w:t>
            </w:r>
          </w:p>
        </w:tc>
        <w:tc>
          <w:tcPr>
            <w:tcW w:w="2957" w:type="dxa"/>
            <w:shd w:val="clear" w:color="auto" w:fill="auto"/>
            <w:noWrap/>
            <w:vAlign w:val="center"/>
          </w:tcPr>
          <w:p w14:paraId="0011FAB9"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环境与安全工程学院</w:t>
            </w:r>
          </w:p>
        </w:tc>
        <w:tc>
          <w:tcPr>
            <w:tcW w:w="2410" w:type="dxa"/>
            <w:vAlign w:val="center"/>
          </w:tcPr>
          <w:p w14:paraId="4CCC48A6"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145</w:t>
            </w:r>
          </w:p>
        </w:tc>
        <w:tc>
          <w:tcPr>
            <w:tcW w:w="1559" w:type="dxa"/>
            <w:vAlign w:val="center"/>
          </w:tcPr>
          <w:p w14:paraId="540BE00C"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p>
        </w:tc>
      </w:tr>
      <w:tr w:rsidR="006E6031" w14:paraId="60F16E3B" w14:textId="77777777" w:rsidTr="00B12882">
        <w:trPr>
          <w:trHeight w:val="397"/>
        </w:trPr>
        <w:tc>
          <w:tcPr>
            <w:tcW w:w="724" w:type="dxa"/>
            <w:shd w:val="clear" w:color="auto" w:fill="auto"/>
            <w:noWrap/>
            <w:vAlign w:val="center"/>
          </w:tcPr>
          <w:p w14:paraId="7E110072"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w:t>
            </w:r>
          </w:p>
        </w:tc>
        <w:tc>
          <w:tcPr>
            <w:tcW w:w="2957" w:type="dxa"/>
            <w:shd w:val="clear" w:color="auto" w:fill="auto"/>
            <w:noWrap/>
            <w:vAlign w:val="center"/>
          </w:tcPr>
          <w:p w14:paraId="6D4B10BE"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经济与管理学院</w:t>
            </w:r>
          </w:p>
        </w:tc>
        <w:tc>
          <w:tcPr>
            <w:tcW w:w="2410" w:type="dxa"/>
            <w:vAlign w:val="center"/>
          </w:tcPr>
          <w:p w14:paraId="73CE48A0"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318</w:t>
            </w:r>
          </w:p>
        </w:tc>
        <w:tc>
          <w:tcPr>
            <w:tcW w:w="1559" w:type="dxa"/>
            <w:vAlign w:val="center"/>
          </w:tcPr>
          <w:p w14:paraId="4BC508DA"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p>
        </w:tc>
      </w:tr>
      <w:tr w:rsidR="006E6031" w14:paraId="5472B0D7" w14:textId="77777777" w:rsidTr="00B12882">
        <w:trPr>
          <w:trHeight w:val="397"/>
        </w:trPr>
        <w:tc>
          <w:tcPr>
            <w:tcW w:w="724" w:type="dxa"/>
            <w:shd w:val="clear" w:color="auto" w:fill="auto"/>
            <w:noWrap/>
            <w:vAlign w:val="center"/>
          </w:tcPr>
          <w:p w14:paraId="291EC1E0"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p>
        </w:tc>
        <w:tc>
          <w:tcPr>
            <w:tcW w:w="2957" w:type="dxa"/>
            <w:shd w:val="clear" w:color="auto" w:fill="auto"/>
            <w:noWrap/>
            <w:vAlign w:val="center"/>
          </w:tcPr>
          <w:p w14:paraId="1C006C32" w14:textId="77777777" w:rsidR="006E6031" w:rsidRDefault="00E151BF">
            <w:pPr>
              <w:spacing w:line="300" w:lineRule="exact"/>
              <w:jc w:val="center"/>
              <w:rPr>
                <w:rFonts w:ascii="宋体" w:eastAsia="宋体" w:hAnsi="宋体" w:cs="宋体"/>
                <w:color w:val="000000" w:themeColor="text1"/>
                <w:sz w:val="24"/>
                <w:szCs w:val="24"/>
              </w:rPr>
            </w:pPr>
            <w:hyperlink r:id="rId8" w:tgtFrame="_blank" w:history="1">
              <w:r w:rsidR="00700C8A">
                <w:rPr>
                  <w:rFonts w:ascii="宋体" w:eastAsia="宋体" w:hAnsi="宋体" w:cs="宋体" w:hint="eastAsia"/>
                  <w:color w:val="000000" w:themeColor="text1"/>
                  <w:sz w:val="24"/>
                  <w:szCs w:val="24"/>
                </w:rPr>
                <w:t>人文与艺术学院</w:t>
              </w:r>
            </w:hyperlink>
          </w:p>
        </w:tc>
        <w:tc>
          <w:tcPr>
            <w:tcW w:w="2410" w:type="dxa"/>
            <w:vAlign w:val="center"/>
          </w:tcPr>
          <w:p w14:paraId="57436805"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201</w:t>
            </w:r>
          </w:p>
        </w:tc>
        <w:tc>
          <w:tcPr>
            <w:tcW w:w="1559" w:type="dxa"/>
            <w:vAlign w:val="center"/>
          </w:tcPr>
          <w:p w14:paraId="4FFA67F3"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p>
        </w:tc>
      </w:tr>
      <w:tr w:rsidR="006E6031" w14:paraId="69B8FE7F" w14:textId="77777777" w:rsidTr="00B12882">
        <w:trPr>
          <w:trHeight w:val="397"/>
        </w:trPr>
        <w:tc>
          <w:tcPr>
            <w:tcW w:w="724" w:type="dxa"/>
            <w:shd w:val="clear" w:color="auto" w:fill="auto"/>
            <w:noWrap/>
            <w:vAlign w:val="center"/>
          </w:tcPr>
          <w:p w14:paraId="4EF70098"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w:t>
            </w:r>
          </w:p>
        </w:tc>
        <w:tc>
          <w:tcPr>
            <w:tcW w:w="2957" w:type="dxa"/>
            <w:shd w:val="clear" w:color="auto" w:fill="auto"/>
            <w:noWrap/>
            <w:vAlign w:val="center"/>
          </w:tcPr>
          <w:p w14:paraId="74DEB4E9"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外国语学院</w:t>
            </w:r>
          </w:p>
        </w:tc>
        <w:tc>
          <w:tcPr>
            <w:tcW w:w="2410" w:type="dxa"/>
            <w:vAlign w:val="center"/>
          </w:tcPr>
          <w:p w14:paraId="1ECF4BDA"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70</w:t>
            </w:r>
          </w:p>
        </w:tc>
        <w:tc>
          <w:tcPr>
            <w:tcW w:w="1559" w:type="dxa"/>
            <w:vAlign w:val="center"/>
          </w:tcPr>
          <w:p w14:paraId="119DB1C1" w14:textId="77777777" w:rsidR="006E6031" w:rsidRDefault="00700C8A">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r>
      <w:tr w:rsidR="00B12882" w14:paraId="48685770" w14:textId="77777777" w:rsidTr="00B12882">
        <w:trPr>
          <w:trHeight w:val="397"/>
        </w:trPr>
        <w:tc>
          <w:tcPr>
            <w:tcW w:w="724" w:type="dxa"/>
            <w:shd w:val="clear" w:color="auto" w:fill="auto"/>
            <w:noWrap/>
            <w:vAlign w:val="center"/>
          </w:tcPr>
          <w:p w14:paraId="79082F9E"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w:t>
            </w:r>
          </w:p>
        </w:tc>
        <w:tc>
          <w:tcPr>
            <w:tcW w:w="2957" w:type="dxa"/>
            <w:shd w:val="clear" w:color="auto" w:fill="auto"/>
            <w:noWrap/>
            <w:vAlign w:val="center"/>
          </w:tcPr>
          <w:p w14:paraId="4A17A64D"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马克思主义学院</w:t>
            </w:r>
          </w:p>
        </w:tc>
        <w:tc>
          <w:tcPr>
            <w:tcW w:w="2410" w:type="dxa"/>
            <w:vAlign w:val="center"/>
          </w:tcPr>
          <w:p w14:paraId="0853B304"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34</w:t>
            </w:r>
          </w:p>
        </w:tc>
        <w:tc>
          <w:tcPr>
            <w:tcW w:w="1559" w:type="dxa"/>
            <w:vAlign w:val="center"/>
          </w:tcPr>
          <w:p w14:paraId="0E07482B"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r>
      <w:tr w:rsidR="00B12882" w14:paraId="45A7C23D" w14:textId="77777777" w:rsidTr="00B12882">
        <w:trPr>
          <w:trHeight w:val="397"/>
        </w:trPr>
        <w:tc>
          <w:tcPr>
            <w:tcW w:w="724" w:type="dxa"/>
            <w:shd w:val="clear" w:color="auto" w:fill="auto"/>
            <w:noWrap/>
            <w:vAlign w:val="center"/>
          </w:tcPr>
          <w:p w14:paraId="65EF37E8"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w:t>
            </w:r>
          </w:p>
        </w:tc>
        <w:tc>
          <w:tcPr>
            <w:tcW w:w="2957" w:type="dxa"/>
            <w:shd w:val="clear" w:color="auto" w:fill="auto"/>
            <w:noWrap/>
            <w:vAlign w:val="center"/>
          </w:tcPr>
          <w:p w14:paraId="25409F6B"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体育部</w:t>
            </w:r>
          </w:p>
        </w:tc>
        <w:tc>
          <w:tcPr>
            <w:tcW w:w="2410" w:type="dxa"/>
            <w:vAlign w:val="center"/>
          </w:tcPr>
          <w:p w14:paraId="3B308112"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30</w:t>
            </w:r>
          </w:p>
        </w:tc>
        <w:tc>
          <w:tcPr>
            <w:tcW w:w="1559" w:type="dxa"/>
            <w:vAlign w:val="center"/>
          </w:tcPr>
          <w:p w14:paraId="4ED46807"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r>
      <w:tr w:rsidR="00B12882" w14:paraId="58227FE2" w14:textId="77777777" w:rsidTr="00B12882">
        <w:trPr>
          <w:trHeight w:val="397"/>
        </w:trPr>
        <w:tc>
          <w:tcPr>
            <w:tcW w:w="724" w:type="dxa"/>
            <w:shd w:val="clear" w:color="auto" w:fill="auto"/>
            <w:noWrap/>
            <w:vAlign w:val="center"/>
          </w:tcPr>
          <w:p w14:paraId="4FD37500"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w:t>
            </w:r>
          </w:p>
        </w:tc>
        <w:tc>
          <w:tcPr>
            <w:tcW w:w="2957" w:type="dxa"/>
            <w:shd w:val="clear" w:color="auto" w:fill="auto"/>
            <w:noWrap/>
            <w:vAlign w:val="center"/>
          </w:tcPr>
          <w:p w14:paraId="7E3C6ED7"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理学院</w:t>
            </w:r>
          </w:p>
        </w:tc>
        <w:tc>
          <w:tcPr>
            <w:tcW w:w="2410" w:type="dxa"/>
            <w:vAlign w:val="center"/>
          </w:tcPr>
          <w:p w14:paraId="6F75393F"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84</w:t>
            </w:r>
          </w:p>
        </w:tc>
        <w:tc>
          <w:tcPr>
            <w:tcW w:w="1559" w:type="dxa"/>
            <w:vAlign w:val="center"/>
          </w:tcPr>
          <w:p w14:paraId="7F220B90" w14:textId="77777777" w:rsidR="00B12882" w:rsidRDefault="00B12882" w:rsidP="00B12882">
            <w:pPr>
              <w:spacing w:line="3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r>
      <w:tr w:rsidR="00B12882" w14:paraId="4B18BEFD" w14:textId="77777777" w:rsidTr="00B12882">
        <w:trPr>
          <w:trHeight w:val="397"/>
        </w:trPr>
        <w:tc>
          <w:tcPr>
            <w:tcW w:w="3681" w:type="dxa"/>
            <w:gridSpan w:val="2"/>
            <w:shd w:val="clear" w:color="auto" w:fill="auto"/>
            <w:noWrap/>
            <w:vAlign w:val="center"/>
          </w:tcPr>
          <w:p w14:paraId="3E90E295" w14:textId="77777777" w:rsidR="00B12882" w:rsidRPr="00703E4D" w:rsidRDefault="00B12882" w:rsidP="00B12882">
            <w:pPr>
              <w:spacing w:line="340" w:lineRule="exact"/>
              <w:jc w:val="center"/>
              <w:rPr>
                <w:rFonts w:ascii="微软雅黑" w:eastAsia="微软雅黑" w:hAnsi="微软雅黑" w:cs="宋体"/>
                <w:color w:val="000000"/>
                <w:sz w:val="24"/>
                <w:szCs w:val="24"/>
              </w:rPr>
            </w:pPr>
            <w:r w:rsidRPr="00703E4D">
              <w:rPr>
                <w:rFonts w:ascii="微软雅黑" w:eastAsia="微软雅黑" w:hAnsi="微软雅黑" w:cs="宋体" w:hint="eastAsia"/>
                <w:color w:val="000000"/>
                <w:sz w:val="24"/>
                <w:szCs w:val="24"/>
              </w:rPr>
              <w:t>合计</w:t>
            </w:r>
          </w:p>
        </w:tc>
        <w:tc>
          <w:tcPr>
            <w:tcW w:w="2410" w:type="dxa"/>
            <w:vAlign w:val="center"/>
          </w:tcPr>
          <w:p w14:paraId="57515408" w14:textId="77777777" w:rsidR="00B12882" w:rsidRPr="00703E4D" w:rsidRDefault="00B12882" w:rsidP="00B12882">
            <w:pPr>
              <w:spacing w:line="340" w:lineRule="exact"/>
              <w:jc w:val="center"/>
              <w:rPr>
                <w:rFonts w:ascii="微软雅黑" w:eastAsia="微软雅黑" w:hAnsi="微软雅黑" w:cs="宋体"/>
                <w:color w:val="000000"/>
                <w:sz w:val="24"/>
                <w:szCs w:val="24"/>
              </w:rPr>
            </w:pPr>
            <w:r>
              <w:rPr>
                <w:rFonts w:ascii="微软雅黑" w:eastAsia="微软雅黑" w:hAnsi="微软雅黑" w:cs="宋体" w:hint="eastAsia"/>
                <w:color w:val="000000"/>
                <w:sz w:val="24"/>
                <w:szCs w:val="24"/>
              </w:rPr>
              <w:t>2809</w:t>
            </w:r>
          </w:p>
        </w:tc>
        <w:tc>
          <w:tcPr>
            <w:tcW w:w="1559" w:type="dxa"/>
            <w:vAlign w:val="center"/>
          </w:tcPr>
          <w:p w14:paraId="661191F1" w14:textId="77777777" w:rsidR="00B12882" w:rsidRPr="00703E4D" w:rsidRDefault="00B12882" w:rsidP="00B12882">
            <w:pPr>
              <w:spacing w:line="340" w:lineRule="exact"/>
              <w:jc w:val="center"/>
              <w:rPr>
                <w:rFonts w:ascii="微软雅黑" w:eastAsia="微软雅黑" w:hAnsi="微软雅黑" w:cs="宋体"/>
                <w:color w:val="000000"/>
                <w:sz w:val="24"/>
                <w:szCs w:val="24"/>
              </w:rPr>
            </w:pPr>
            <w:r w:rsidRPr="00703E4D">
              <w:rPr>
                <w:rFonts w:ascii="微软雅黑" w:eastAsia="微软雅黑" w:hAnsi="微软雅黑" w:cs="宋体" w:hint="eastAsia"/>
                <w:color w:val="000000"/>
                <w:sz w:val="24"/>
                <w:szCs w:val="24"/>
              </w:rPr>
              <w:t>48</w:t>
            </w:r>
          </w:p>
        </w:tc>
      </w:tr>
    </w:tbl>
    <w:p w14:paraId="0F63D418" w14:textId="77777777" w:rsidR="006E6031" w:rsidRDefault="006E6031">
      <w:pPr>
        <w:spacing w:line="560" w:lineRule="exact"/>
        <w:rPr>
          <w:rFonts w:ascii="宋体" w:eastAsia="宋体" w:hAnsi="宋体" w:cs="宋体"/>
          <w:b/>
          <w:bCs/>
          <w:sz w:val="24"/>
          <w:szCs w:val="24"/>
        </w:rPr>
        <w:sectPr w:rsidR="006E6031">
          <w:footerReference w:type="default" r:id="rId9"/>
          <w:pgSz w:w="11906" w:h="16838"/>
          <w:pgMar w:top="1440" w:right="1800" w:bottom="1440" w:left="1800" w:header="851" w:footer="992" w:gutter="0"/>
          <w:pgNumType w:fmt="numberInDash"/>
          <w:cols w:space="425"/>
          <w:docGrid w:type="lines" w:linePitch="312"/>
        </w:sectPr>
      </w:pPr>
    </w:p>
    <w:tbl>
      <w:tblPr>
        <w:tblW w:w="13830" w:type="dxa"/>
        <w:tblLayout w:type="fixed"/>
        <w:tblCellMar>
          <w:left w:w="0" w:type="dxa"/>
          <w:right w:w="0" w:type="dxa"/>
        </w:tblCellMar>
        <w:tblLook w:val="04A0" w:firstRow="1" w:lastRow="0" w:firstColumn="1" w:lastColumn="0" w:noHBand="0" w:noVBand="1"/>
      </w:tblPr>
      <w:tblGrid>
        <w:gridCol w:w="1694"/>
        <w:gridCol w:w="1396"/>
        <w:gridCol w:w="1663"/>
        <w:gridCol w:w="4561"/>
        <w:gridCol w:w="2229"/>
        <w:gridCol w:w="2287"/>
      </w:tblGrid>
      <w:tr w:rsidR="006E6031" w14:paraId="7ED5488B" w14:textId="77777777" w:rsidTr="00703E4D">
        <w:trPr>
          <w:trHeight w:val="270"/>
        </w:trPr>
        <w:tc>
          <w:tcPr>
            <w:tcW w:w="1694" w:type="dxa"/>
            <w:tcBorders>
              <w:top w:val="nil"/>
              <w:left w:val="nil"/>
              <w:bottom w:val="nil"/>
              <w:right w:val="nil"/>
            </w:tcBorders>
            <w:shd w:val="clear" w:color="auto" w:fill="auto"/>
            <w:noWrap/>
            <w:tcMar>
              <w:top w:w="15" w:type="dxa"/>
              <w:left w:w="15" w:type="dxa"/>
              <w:right w:w="15" w:type="dxa"/>
            </w:tcMar>
            <w:vAlign w:val="center"/>
          </w:tcPr>
          <w:p w14:paraId="03CC4A94" w14:textId="77777777" w:rsidR="006E6031" w:rsidRPr="00703E4D" w:rsidRDefault="00700C8A">
            <w:pPr>
              <w:widowControl/>
              <w:jc w:val="left"/>
              <w:textAlignment w:val="center"/>
              <w:rPr>
                <w:rFonts w:ascii="方正小标宋简体" w:eastAsia="方正小标宋简体" w:hAnsi="宋体" w:cs="宋体"/>
                <w:color w:val="000000"/>
                <w:sz w:val="32"/>
                <w:szCs w:val="32"/>
              </w:rPr>
            </w:pPr>
            <w:r w:rsidRPr="00703E4D">
              <w:rPr>
                <w:rFonts w:ascii="方正小标宋简体" w:eastAsia="方正小标宋简体" w:hAnsi="黑体" w:cs="黑体" w:hint="eastAsia"/>
                <w:color w:val="000000"/>
                <w:kern w:val="0"/>
                <w:sz w:val="32"/>
                <w:szCs w:val="32"/>
              </w:rPr>
              <w:lastRenderedPageBreak/>
              <w:t>附件</w:t>
            </w:r>
            <w:r w:rsidRPr="00703E4D">
              <w:rPr>
                <w:rFonts w:ascii="方正小标宋简体" w:eastAsia="方正小标宋简体" w:hAnsi="仿宋" w:cs="Times New Roman" w:hint="eastAsia"/>
                <w:sz w:val="32"/>
                <w:szCs w:val="32"/>
              </w:rPr>
              <w:t>6：</w:t>
            </w:r>
          </w:p>
        </w:tc>
        <w:tc>
          <w:tcPr>
            <w:tcW w:w="1396" w:type="dxa"/>
            <w:tcBorders>
              <w:top w:val="nil"/>
              <w:left w:val="nil"/>
              <w:bottom w:val="nil"/>
              <w:right w:val="nil"/>
            </w:tcBorders>
            <w:shd w:val="clear" w:color="auto" w:fill="auto"/>
            <w:noWrap/>
            <w:tcMar>
              <w:top w:w="15" w:type="dxa"/>
              <w:left w:w="15" w:type="dxa"/>
              <w:right w:w="15" w:type="dxa"/>
            </w:tcMar>
            <w:vAlign w:val="center"/>
          </w:tcPr>
          <w:p w14:paraId="4F55C989" w14:textId="77777777" w:rsidR="006E6031" w:rsidRDefault="006E6031">
            <w:pPr>
              <w:rPr>
                <w:rFonts w:ascii="宋体" w:eastAsia="宋体" w:hAnsi="宋体" w:cs="宋体"/>
                <w:color w:val="000000"/>
                <w:sz w:val="22"/>
              </w:rPr>
            </w:pPr>
          </w:p>
        </w:tc>
        <w:tc>
          <w:tcPr>
            <w:tcW w:w="1663" w:type="dxa"/>
            <w:tcBorders>
              <w:top w:val="nil"/>
              <w:left w:val="nil"/>
              <w:bottom w:val="nil"/>
              <w:right w:val="nil"/>
            </w:tcBorders>
            <w:shd w:val="clear" w:color="auto" w:fill="auto"/>
            <w:noWrap/>
            <w:tcMar>
              <w:top w:w="15" w:type="dxa"/>
              <w:left w:w="15" w:type="dxa"/>
              <w:right w:w="15" w:type="dxa"/>
            </w:tcMar>
            <w:vAlign w:val="center"/>
          </w:tcPr>
          <w:p w14:paraId="29216855" w14:textId="77777777" w:rsidR="006E6031" w:rsidRDefault="006E6031">
            <w:pPr>
              <w:rPr>
                <w:rFonts w:ascii="宋体" w:eastAsia="宋体" w:hAnsi="宋体" w:cs="宋体"/>
                <w:color w:val="000000"/>
                <w:sz w:val="22"/>
              </w:rPr>
            </w:pPr>
          </w:p>
        </w:tc>
        <w:tc>
          <w:tcPr>
            <w:tcW w:w="4561" w:type="dxa"/>
            <w:tcBorders>
              <w:top w:val="nil"/>
              <w:left w:val="nil"/>
              <w:bottom w:val="nil"/>
              <w:right w:val="nil"/>
            </w:tcBorders>
            <w:shd w:val="clear" w:color="auto" w:fill="auto"/>
            <w:noWrap/>
            <w:tcMar>
              <w:top w:w="15" w:type="dxa"/>
              <w:left w:w="15" w:type="dxa"/>
              <w:right w:w="15" w:type="dxa"/>
            </w:tcMar>
            <w:vAlign w:val="center"/>
          </w:tcPr>
          <w:p w14:paraId="01AC5D60" w14:textId="77777777" w:rsidR="006E6031" w:rsidRDefault="006E6031">
            <w:pPr>
              <w:rPr>
                <w:rFonts w:ascii="宋体" w:eastAsia="宋体" w:hAnsi="宋体" w:cs="宋体"/>
                <w:color w:val="000000"/>
                <w:sz w:val="22"/>
              </w:rPr>
            </w:pPr>
          </w:p>
        </w:tc>
        <w:tc>
          <w:tcPr>
            <w:tcW w:w="2229" w:type="dxa"/>
            <w:tcBorders>
              <w:top w:val="nil"/>
              <w:left w:val="nil"/>
              <w:bottom w:val="nil"/>
              <w:right w:val="nil"/>
            </w:tcBorders>
            <w:shd w:val="clear" w:color="auto" w:fill="auto"/>
            <w:noWrap/>
            <w:tcMar>
              <w:top w:w="15" w:type="dxa"/>
              <w:left w:w="15" w:type="dxa"/>
              <w:right w:w="15" w:type="dxa"/>
            </w:tcMar>
            <w:vAlign w:val="center"/>
          </w:tcPr>
          <w:p w14:paraId="4C86CCD8" w14:textId="77777777" w:rsidR="006E6031" w:rsidRDefault="006E6031">
            <w:pPr>
              <w:rPr>
                <w:rFonts w:ascii="宋体" w:eastAsia="宋体" w:hAnsi="宋体" w:cs="宋体"/>
                <w:color w:val="000000"/>
                <w:sz w:val="22"/>
              </w:rPr>
            </w:pPr>
          </w:p>
        </w:tc>
        <w:tc>
          <w:tcPr>
            <w:tcW w:w="2287" w:type="dxa"/>
            <w:tcBorders>
              <w:top w:val="nil"/>
              <w:left w:val="nil"/>
              <w:bottom w:val="nil"/>
              <w:right w:val="nil"/>
            </w:tcBorders>
            <w:shd w:val="clear" w:color="auto" w:fill="auto"/>
            <w:noWrap/>
            <w:tcMar>
              <w:top w:w="15" w:type="dxa"/>
              <w:left w:w="15" w:type="dxa"/>
              <w:right w:w="15" w:type="dxa"/>
            </w:tcMar>
            <w:vAlign w:val="center"/>
          </w:tcPr>
          <w:p w14:paraId="6A6D5150" w14:textId="77777777" w:rsidR="006E6031" w:rsidRDefault="006E6031">
            <w:pPr>
              <w:rPr>
                <w:rFonts w:ascii="宋体" w:eastAsia="宋体" w:hAnsi="宋体" w:cs="宋体"/>
                <w:color w:val="000000"/>
                <w:sz w:val="22"/>
              </w:rPr>
            </w:pPr>
          </w:p>
        </w:tc>
      </w:tr>
      <w:tr w:rsidR="006E6031" w14:paraId="3FCF0D77" w14:textId="77777777" w:rsidTr="00703E4D">
        <w:trPr>
          <w:trHeight w:val="510"/>
        </w:trPr>
        <w:tc>
          <w:tcPr>
            <w:tcW w:w="13830" w:type="dxa"/>
            <w:gridSpan w:val="6"/>
            <w:tcBorders>
              <w:top w:val="nil"/>
              <w:left w:val="nil"/>
              <w:bottom w:val="nil"/>
              <w:right w:val="nil"/>
            </w:tcBorders>
            <w:shd w:val="clear" w:color="auto" w:fill="auto"/>
            <w:noWrap/>
            <w:tcMar>
              <w:top w:w="15" w:type="dxa"/>
              <w:left w:w="15" w:type="dxa"/>
              <w:right w:w="15" w:type="dxa"/>
            </w:tcMar>
            <w:vAlign w:val="center"/>
          </w:tcPr>
          <w:p w14:paraId="574CFE92" w14:textId="77777777" w:rsidR="006E6031" w:rsidRPr="00703E4D" w:rsidRDefault="00700C8A" w:rsidP="00703E4D">
            <w:pPr>
              <w:widowControl/>
              <w:jc w:val="center"/>
              <w:textAlignment w:val="center"/>
              <w:rPr>
                <w:rFonts w:ascii="宋体" w:eastAsia="宋体" w:hAnsi="宋体" w:cs="宋体"/>
                <w:b/>
                <w:color w:val="000000"/>
                <w:sz w:val="44"/>
                <w:szCs w:val="44"/>
              </w:rPr>
            </w:pPr>
            <w:r w:rsidRPr="00703E4D">
              <w:rPr>
                <w:rFonts w:ascii="方正小标宋简体" w:eastAsia="方正小标宋简体" w:hAnsi="华文中宋" w:cs="宋体" w:hint="eastAsia"/>
                <w:b/>
                <w:bCs/>
                <w:kern w:val="0"/>
                <w:sz w:val="44"/>
                <w:szCs w:val="44"/>
              </w:rPr>
              <w:t>学院2021年推免生遴选工作领导小组名单</w:t>
            </w:r>
          </w:p>
        </w:tc>
      </w:tr>
      <w:tr w:rsidR="006E6031" w14:paraId="32FFE9B0" w14:textId="77777777" w:rsidTr="00703E4D">
        <w:trPr>
          <w:trHeight w:val="495"/>
        </w:trPr>
        <w:tc>
          <w:tcPr>
            <w:tcW w:w="1694" w:type="dxa"/>
            <w:tcBorders>
              <w:top w:val="nil"/>
              <w:left w:val="nil"/>
              <w:bottom w:val="nil"/>
              <w:right w:val="nil"/>
            </w:tcBorders>
            <w:shd w:val="clear" w:color="auto" w:fill="auto"/>
            <w:noWrap/>
            <w:tcMar>
              <w:top w:w="15" w:type="dxa"/>
              <w:left w:w="15" w:type="dxa"/>
              <w:right w:w="15" w:type="dxa"/>
            </w:tcMar>
            <w:vAlign w:val="center"/>
          </w:tcPr>
          <w:p w14:paraId="054473B0" w14:textId="77777777" w:rsidR="006E6031" w:rsidRDefault="00700C8A">
            <w:pPr>
              <w:widowControl/>
              <w:jc w:val="left"/>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学院（盖章）：</w:t>
            </w:r>
          </w:p>
        </w:tc>
        <w:tc>
          <w:tcPr>
            <w:tcW w:w="1396" w:type="dxa"/>
            <w:tcBorders>
              <w:top w:val="nil"/>
              <w:left w:val="nil"/>
              <w:bottom w:val="nil"/>
              <w:right w:val="nil"/>
            </w:tcBorders>
            <w:shd w:val="clear" w:color="auto" w:fill="auto"/>
            <w:noWrap/>
            <w:tcMar>
              <w:top w:w="15" w:type="dxa"/>
              <w:left w:w="15" w:type="dxa"/>
              <w:right w:w="15" w:type="dxa"/>
            </w:tcMar>
            <w:vAlign w:val="center"/>
          </w:tcPr>
          <w:p w14:paraId="2E16D82B" w14:textId="77777777" w:rsidR="006E6031" w:rsidRDefault="006E6031">
            <w:pPr>
              <w:rPr>
                <w:rFonts w:asciiTheme="minorEastAsia" w:hAnsiTheme="minorEastAsia" w:cstheme="minorEastAsia"/>
                <w:color w:val="000000"/>
                <w:sz w:val="24"/>
                <w:szCs w:val="24"/>
              </w:rPr>
            </w:pPr>
          </w:p>
        </w:tc>
        <w:tc>
          <w:tcPr>
            <w:tcW w:w="1663" w:type="dxa"/>
            <w:tcBorders>
              <w:top w:val="nil"/>
              <w:left w:val="nil"/>
              <w:bottom w:val="nil"/>
              <w:right w:val="nil"/>
            </w:tcBorders>
            <w:shd w:val="clear" w:color="auto" w:fill="auto"/>
            <w:noWrap/>
            <w:tcMar>
              <w:top w:w="15" w:type="dxa"/>
              <w:left w:w="15" w:type="dxa"/>
              <w:right w:w="15" w:type="dxa"/>
            </w:tcMar>
            <w:vAlign w:val="center"/>
          </w:tcPr>
          <w:p w14:paraId="3D6FAA0F" w14:textId="77777777" w:rsidR="006E6031" w:rsidRDefault="006E6031">
            <w:pPr>
              <w:rPr>
                <w:rFonts w:asciiTheme="minorEastAsia" w:hAnsiTheme="minorEastAsia" w:cstheme="minorEastAsia"/>
                <w:color w:val="000000"/>
                <w:sz w:val="24"/>
                <w:szCs w:val="24"/>
              </w:rPr>
            </w:pPr>
          </w:p>
        </w:tc>
        <w:tc>
          <w:tcPr>
            <w:tcW w:w="4561" w:type="dxa"/>
            <w:tcBorders>
              <w:top w:val="nil"/>
              <w:left w:val="nil"/>
              <w:bottom w:val="nil"/>
              <w:right w:val="nil"/>
            </w:tcBorders>
            <w:shd w:val="clear" w:color="auto" w:fill="auto"/>
            <w:noWrap/>
            <w:tcMar>
              <w:top w:w="15" w:type="dxa"/>
              <w:left w:w="15" w:type="dxa"/>
              <w:right w:w="15" w:type="dxa"/>
            </w:tcMar>
            <w:vAlign w:val="center"/>
          </w:tcPr>
          <w:p w14:paraId="7FDBE360" w14:textId="77777777" w:rsidR="006E6031" w:rsidRDefault="006E6031">
            <w:pPr>
              <w:rPr>
                <w:rFonts w:asciiTheme="minorEastAsia" w:hAnsiTheme="minorEastAsia" w:cstheme="minorEastAsia"/>
                <w:color w:val="000000"/>
                <w:sz w:val="24"/>
                <w:szCs w:val="24"/>
              </w:rPr>
            </w:pPr>
          </w:p>
        </w:tc>
        <w:tc>
          <w:tcPr>
            <w:tcW w:w="2229" w:type="dxa"/>
            <w:tcBorders>
              <w:top w:val="nil"/>
              <w:left w:val="nil"/>
              <w:bottom w:val="nil"/>
              <w:right w:val="nil"/>
            </w:tcBorders>
            <w:shd w:val="clear" w:color="auto" w:fill="auto"/>
            <w:noWrap/>
            <w:tcMar>
              <w:top w:w="15" w:type="dxa"/>
              <w:left w:w="15" w:type="dxa"/>
              <w:right w:w="15" w:type="dxa"/>
            </w:tcMar>
            <w:vAlign w:val="center"/>
          </w:tcPr>
          <w:p w14:paraId="31AEE997" w14:textId="77777777" w:rsidR="006E6031" w:rsidRDefault="006E6031">
            <w:pPr>
              <w:rPr>
                <w:rFonts w:asciiTheme="minorEastAsia" w:hAnsiTheme="minorEastAsia" w:cstheme="minorEastAsia"/>
                <w:color w:val="000000"/>
                <w:sz w:val="24"/>
                <w:szCs w:val="24"/>
              </w:rPr>
            </w:pPr>
          </w:p>
        </w:tc>
        <w:tc>
          <w:tcPr>
            <w:tcW w:w="2287" w:type="dxa"/>
            <w:tcBorders>
              <w:top w:val="nil"/>
              <w:left w:val="nil"/>
              <w:bottom w:val="nil"/>
              <w:right w:val="nil"/>
            </w:tcBorders>
            <w:shd w:val="clear" w:color="auto" w:fill="auto"/>
            <w:noWrap/>
            <w:tcMar>
              <w:top w:w="15" w:type="dxa"/>
              <w:left w:w="15" w:type="dxa"/>
              <w:right w:w="15" w:type="dxa"/>
            </w:tcMar>
            <w:vAlign w:val="center"/>
          </w:tcPr>
          <w:p w14:paraId="1E440852" w14:textId="77777777" w:rsidR="006E6031" w:rsidRDefault="006E6031">
            <w:pPr>
              <w:rPr>
                <w:rFonts w:asciiTheme="minorEastAsia" w:hAnsiTheme="minorEastAsia" w:cstheme="minorEastAsia"/>
                <w:color w:val="000000"/>
                <w:sz w:val="24"/>
                <w:szCs w:val="24"/>
              </w:rPr>
            </w:pPr>
          </w:p>
        </w:tc>
      </w:tr>
      <w:tr w:rsidR="006E6031" w14:paraId="534AD272" w14:textId="77777777" w:rsidTr="00703E4D">
        <w:trPr>
          <w:trHeight w:val="285"/>
        </w:trPr>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4CBBF"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组内职务</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F92AD1"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姓名</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EC51E5"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职务/职称</w:t>
            </w: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E79FB"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联系电话</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6A9070"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邮箱</w:t>
            </w:r>
          </w:p>
        </w:tc>
        <w:tc>
          <w:tcPr>
            <w:tcW w:w="2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33F500"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备注</w:t>
            </w:r>
          </w:p>
        </w:tc>
      </w:tr>
      <w:tr w:rsidR="006E6031" w14:paraId="52E1AA06" w14:textId="77777777" w:rsidTr="00703E4D">
        <w:trPr>
          <w:trHeight w:val="390"/>
        </w:trPr>
        <w:tc>
          <w:tcPr>
            <w:tcW w:w="16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84A42"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组长</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C5C6EE" w14:textId="77777777" w:rsidR="006E6031" w:rsidRDefault="006E6031">
            <w:pPr>
              <w:jc w:val="center"/>
              <w:rPr>
                <w:rFonts w:asciiTheme="minorEastAsia" w:hAnsiTheme="minorEastAsia" w:cstheme="minorEastAsia"/>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6D6329" w14:textId="77777777" w:rsidR="006E6031" w:rsidRDefault="006E6031">
            <w:pPr>
              <w:jc w:val="center"/>
              <w:rPr>
                <w:rFonts w:asciiTheme="minorEastAsia" w:hAnsiTheme="minorEastAsia" w:cstheme="minorEastAsia"/>
                <w:color w:val="000000"/>
                <w:sz w:val="24"/>
                <w:szCs w:val="24"/>
              </w:rPr>
            </w:pP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821FC5" w14:textId="77777777" w:rsidR="006E6031" w:rsidRDefault="006E6031">
            <w:pPr>
              <w:jc w:val="center"/>
              <w:rPr>
                <w:rFonts w:asciiTheme="minorEastAsia" w:hAnsiTheme="minorEastAsia" w:cstheme="minorEastAsia"/>
                <w:color w:val="000000"/>
                <w:sz w:val="24"/>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09966C" w14:textId="77777777" w:rsidR="006E6031" w:rsidRDefault="006E6031">
            <w:pPr>
              <w:jc w:val="center"/>
              <w:rPr>
                <w:rFonts w:asciiTheme="minorEastAsia" w:hAnsiTheme="minorEastAsia" w:cstheme="minorEastAsia"/>
                <w:color w:val="000000"/>
                <w:sz w:val="24"/>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C5625" w14:textId="77777777" w:rsidR="006E6031" w:rsidRDefault="006E6031">
            <w:pPr>
              <w:rPr>
                <w:rFonts w:asciiTheme="minorEastAsia" w:hAnsiTheme="minorEastAsia" w:cstheme="minorEastAsia"/>
                <w:color w:val="000000"/>
                <w:sz w:val="24"/>
                <w:szCs w:val="24"/>
              </w:rPr>
            </w:pPr>
          </w:p>
        </w:tc>
      </w:tr>
      <w:tr w:rsidR="006E6031" w14:paraId="5DF135CC" w14:textId="77777777" w:rsidTr="00703E4D">
        <w:trPr>
          <w:trHeight w:val="390"/>
        </w:trPr>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48731" w14:textId="77777777" w:rsidR="006E6031" w:rsidRPr="00703E4D" w:rsidRDefault="006E6031">
            <w:pPr>
              <w:jc w:val="center"/>
              <w:rPr>
                <w:rFonts w:ascii="微软雅黑" w:eastAsia="微软雅黑" w:hAnsi="微软雅黑" w:cstheme="minorEastAsia"/>
                <w:bCs/>
                <w:color w:val="000000"/>
                <w:sz w:val="24"/>
                <w:szCs w:val="24"/>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032290" w14:textId="77777777" w:rsidR="006E6031" w:rsidRDefault="006E6031">
            <w:pPr>
              <w:jc w:val="center"/>
              <w:rPr>
                <w:rFonts w:asciiTheme="minorEastAsia" w:hAnsiTheme="minorEastAsia" w:cstheme="minorEastAsia"/>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51DE41" w14:textId="77777777" w:rsidR="006E6031" w:rsidRDefault="006E6031">
            <w:pPr>
              <w:jc w:val="center"/>
              <w:rPr>
                <w:rFonts w:asciiTheme="minorEastAsia" w:hAnsiTheme="minorEastAsia" w:cstheme="minorEastAsia"/>
                <w:color w:val="000000"/>
                <w:sz w:val="24"/>
                <w:szCs w:val="24"/>
              </w:rPr>
            </w:pP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84BD7" w14:textId="77777777" w:rsidR="006E6031" w:rsidRDefault="006E6031">
            <w:pPr>
              <w:jc w:val="center"/>
              <w:rPr>
                <w:rFonts w:asciiTheme="minorEastAsia" w:hAnsiTheme="minorEastAsia" w:cstheme="minorEastAsia"/>
                <w:color w:val="000000"/>
                <w:sz w:val="24"/>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243FC" w14:textId="77777777" w:rsidR="006E6031" w:rsidRDefault="006E6031">
            <w:pPr>
              <w:jc w:val="center"/>
              <w:rPr>
                <w:rFonts w:asciiTheme="minorEastAsia" w:hAnsiTheme="minorEastAsia" w:cstheme="minorEastAsia"/>
                <w:color w:val="000000"/>
                <w:sz w:val="24"/>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6DBF5" w14:textId="77777777" w:rsidR="006E6031" w:rsidRDefault="006E6031">
            <w:pPr>
              <w:rPr>
                <w:rFonts w:asciiTheme="minorEastAsia" w:hAnsiTheme="minorEastAsia" w:cstheme="minorEastAsia"/>
                <w:color w:val="000000"/>
                <w:sz w:val="24"/>
                <w:szCs w:val="24"/>
              </w:rPr>
            </w:pPr>
          </w:p>
        </w:tc>
      </w:tr>
      <w:tr w:rsidR="006E6031" w14:paraId="79738C2A" w14:textId="77777777" w:rsidTr="00703E4D">
        <w:trPr>
          <w:trHeight w:val="390"/>
        </w:trPr>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9C454"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成员</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DD8F99" w14:textId="77777777" w:rsidR="006E6031" w:rsidRDefault="006E6031">
            <w:pPr>
              <w:jc w:val="center"/>
              <w:rPr>
                <w:rFonts w:asciiTheme="minorEastAsia" w:hAnsiTheme="minorEastAsia" w:cstheme="minorEastAsia"/>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ACC8D" w14:textId="77777777" w:rsidR="006E6031" w:rsidRDefault="006E6031">
            <w:pPr>
              <w:jc w:val="center"/>
              <w:rPr>
                <w:rFonts w:asciiTheme="minorEastAsia" w:hAnsiTheme="minorEastAsia" w:cstheme="minorEastAsia"/>
                <w:color w:val="000000"/>
                <w:sz w:val="24"/>
                <w:szCs w:val="24"/>
              </w:rPr>
            </w:pP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E6339D" w14:textId="77777777" w:rsidR="006E6031" w:rsidRDefault="006E6031">
            <w:pPr>
              <w:jc w:val="center"/>
              <w:rPr>
                <w:rFonts w:asciiTheme="minorEastAsia" w:hAnsiTheme="minorEastAsia" w:cstheme="minorEastAsia"/>
                <w:color w:val="000000"/>
                <w:sz w:val="24"/>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56C136" w14:textId="77777777" w:rsidR="006E6031" w:rsidRDefault="006E6031">
            <w:pPr>
              <w:jc w:val="center"/>
              <w:rPr>
                <w:rFonts w:asciiTheme="minorEastAsia" w:hAnsiTheme="minorEastAsia" w:cstheme="minorEastAsia"/>
                <w:color w:val="000000"/>
                <w:sz w:val="24"/>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F10C7" w14:textId="77777777" w:rsidR="006E6031" w:rsidRDefault="006E6031">
            <w:pPr>
              <w:rPr>
                <w:rFonts w:asciiTheme="minorEastAsia" w:hAnsiTheme="minorEastAsia" w:cstheme="minorEastAsia"/>
                <w:color w:val="000000"/>
                <w:sz w:val="24"/>
                <w:szCs w:val="24"/>
              </w:rPr>
            </w:pPr>
          </w:p>
        </w:tc>
      </w:tr>
      <w:tr w:rsidR="006E6031" w14:paraId="35D267BD" w14:textId="77777777" w:rsidTr="00703E4D">
        <w:trPr>
          <w:trHeight w:val="390"/>
        </w:trPr>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51A59"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成员</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60A22B" w14:textId="77777777" w:rsidR="006E6031" w:rsidRDefault="006E6031">
            <w:pPr>
              <w:jc w:val="center"/>
              <w:rPr>
                <w:rFonts w:asciiTheme="minorEastAsia" w:hAnsiTheme="minorEastAsia" w:cstheme="minorEastAsia"/>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3A43A9" w14:textId="77777777" w:rsidR="006E6031" w:rsidRDefault="006E6031">
            <w:pPr>
              <w:jc w:val="center"/>
              <w:rPr>
                <w:rFonts w:asciiTheme="minorEastAsia" w:hAnsiTheme="minorEastAsia" w:cstheme="minorEastAsia"/>
                <w:color w:val="000000"/>
                <w:sz w:val="24"/>
                <w:szCs w:val="24"/>
              </w:rPr>
            </w:pP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25D6D" w14:textId="77777777" w:rsidR="006E6031" w:rsidRDefault="006E6031">
            <w:pPr>
              <w:jc w:val="center"/>
              <w:rPr>
                <w:rFonts w:asciiTheme="minorEastAsia" w:hAnsiTheme="minorEastAsia" w:cstheme="minorEastAsia"/>
                <w:color w:val="000000"/>
                <w:sz w:val="24"/>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06C676" w14:textId="77777777" w:rsidR="006E6031" w:rsidRDefault="006E6031">
            <w:pPr>
              <w:jc w:val="center"/>
              <w:rPr>
                <w:rFonts w:asciiTheme="minorEastAsia" w:hAnsiTheme="minorEastAsia" w:cstheme="minorEastAsia"/>
                <w:color w:val="000000"/>
                <w:sz w:val="24"/>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8689E" w14:textId="77777777" w:rsidR="006E6031" w:rsidRDefault="006E6031">
            <w:pPr>
              <w:rPr>
                <w:rFonts w:asciiTheme="minorEastAsia" w:hAnsiTheme="minorEastAsia" w:cstheme="minorEastAsia"/>
                <w:color w:val="000000"/>
                <w:sz w:val="24"/>
                <w:szCs w:val="24"/>
              </w:rPr>
            </w:pPr>
          </w:p>
        </w:tc>
      </w:tr>
      <w:tr w:rsidR="006E6031" w14:paraId="6F2A6243" w14:textId="77777777" w:rsidTr="00703E4D">
        <w:trPr>
          <w:trHeight w:val="390"/>
        </w:trPr>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E29E8A"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成员</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90F05" w14:textId="77777777" w:rsidR="006E6031" w:rsidRDefault="006E6031">
            <w:pPr>
              <w:jc w:val="center"/>
              <w:rPr>
                <w:rFonts w:asciiTheme="minorEastAsia" w:hAnsiTheme="minorEastAsia" w:cstheme="minorEastAsia"/>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1E219" w14:textId="77777777" w:rsidR="006E6031" w:rsidRDefault="006E6031">
            <w:pPr>
              <w:jc w:val="center"/>
              <w:rPr>
                <w:rFonts w:asciiTheme="minorEastAsia" w:hAnsiTheme="minorEastAsia" w:cstheme="minorEastAsia"/>
                <w:color w:val="000000"/>
                <w:sz w:val="24"/>
                <w:szCs w:val="24"/>
              </w:rPr>
            </w:pP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BA429" w14:textId="77777777" w:rsidR="006E6031" w:rsidRDefault="006E6031">
            <w:pPr>
              <w:jc w:val="center"/>
              <w:rPr>
                <w:rFonts w:asciiTheme="minorEastAsia" w:hAnsiTheme="minorEastAsia" w:cstheme="minorEastAsia"/>
                <w:color w:val="000000"/>
                <w:sz w:val="24"/>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5592E1" w14:textId="77777777" w:rsidR="006E6031" w:rsidRDefault="006E6031">
            <w:pPr>
              <w:jc w:val="center"/>
              <w:rPr>
                <w:rFonts w:asciiTheme="minorEastAsia" w:hAnsiTheme="minorEastAsia" w:cstheme="minorEastAsia"/>
                <w:color w:val="000000"/>
                <w:sz w:val="24"/>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0C7B6" w14:textId="77777777" w:rsidR="006E6031" w:rsidRDefault="006E6031">
            <w:pPr>
              <w:rPr>
                <w:rFonts w:asciiTheme="minorEastAsia" w:hAnsiTheme="minorEastAsia" w:cstheme="minorEastAsia"/>
                <w:color w:val="000000"/>
                <w:sz w:val="24"/>
                <w:szCs w:val="24"/>
              </w:rPr>
            </w:pPr>
          </w:p>
        </w:tc>
      </w:tr>
      <w:tr w:rsidR="006E6031" w14:paraId="549EB93C" w14:textId="77777777" w:rsidTr="00703E4D">
        <w:trPr>
          <w:trHeight w:val="390"/>
        </w:trPr>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899AD" w14:textId="77777777" w:rsidR="006E6031" w:rsidRPr="00703E4D" w:rsidRDefault="00700C8A">
            <w:pPr>
              <w:widowControl/>
              <w:jc w:val="center"/>
              <w:textAlignment w:val="center"/>
              <w:rPr>
                <w:rFonts w:ascii="微软雅黑" w:eastAsia="微软雅黑" w:hAnsi="微软雅黑" w:cstheme="minorEastAsia"/>
                <w:bCs/>
                <w:color w:val="000000"/>
                <w:sz w:val="24"/>
                <w:szCs w:val="24"/>
              </w:rPr>
            </w:pPr>
            <w:r w:rsidRPr="00703E4D">
              <w:rPr>
                <w:rFonts w:ascii="微软雅黑" w:eastAsia="微软雅黑" w:hAnsi="微软雅黑" w:cstheme="minorEastAsia" w:hint="eastAsia"/>
                <w:bCs/>
                <w:color w:val="000000"/>
                <w:kern w:val="0"/>
                <w:sz w:val="24"/>
                <w:szCs w:val="24"/>
              </w:rPr>
              <w:t>成员</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C6D13" w14:textId="77777777" w:rsidR="006E6031" w:rsidRDefault="006E6031">
            <w:pPr>
              <w:jc w:val="center"/>
              <w:rPr>
                <w:rFonts w:asciiTheme="minorEastAsia" w:hAnsiTheme="minorEastAsia" w:cstheme="minorEastAsia"/>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1229B" w14:textId="77777777" w:rsidR="006E6031" w:rsidRDefault="006E6031">
            <w:pPr>
              <w:jc w:val="center"/>
              <w:rPr>
                <w:rFonts w:asciiTheme="minorEastAsia" w:hAnsiTheme="minorEastAsia" w:cstheme="minorEastAsia"/>
                <w:color w:val="000000"/>
                <w:sz w:val="24"/>
                <w:szCs w:val="24"/>
              </w:rPr>
            </w:pP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970B3" w14:textId="77777777" w:rsidR="006E6031" w:rsidRDefault="006E6031">
            <w:pPr>
              <w:jc w:val="center"/>
              <w:rPr>
                <w:rFonts w:asciiTheme="minorEastAsia" w:hAnsiTheme="minorEastAsia" w:cstheme="minorEastAsia"/>
                <w:color w:val="000000"/>
                <w:sz w:val="24"/>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F53515" w14:textId="77777777" w:rsidR="006E6031" w:rsidRDefault="006E6031">
            <w:pPr>
              <w:jc w:val="center"/>
              <w:rPr>
                <w:rFonts w:asciiTheme="minorEastAsia" w:hAnsiTheme="minorEastAsia" w:cstheme="minorEastAsia"/>
                <w:color w:val="000000"/>
                <w:sz w:val="24"/>
                <w:szCs w:val="24"/>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0226FF" w14:textId="77777777" w:rsidR="006E6031" w:rsidRDefault="006E6031">
            <w:pPr>
              <w:jc w:val="center"/>
              <w:rPr>
                <w:rFonts w:asciiTheme="minorEastAsia" w:hAnsiTheme="minorEastAsia" w:cstheme="minorEastAsia"/>
                <w:color w:val="000000"/>
                <w:sz w:val="24"/>
                <w:szCs w:val="24"/>
              </w:rPr>
            </w:pPr>
          </w:p>
        </w:tc>
      </w:tr>
      <w:tr w:rsidR="006E6031" w14:paraId="5F315CA2" w14:textId="77777777" w:rsidTr="00703E4D">
        <w:trPr>
          <w:trHeight w:val="270"/>
        </w:trPr>
        <w:tc>
          <w:tcPr>
            <w:tcW w:w="1694" w:type="dxa"/>
            <w:tcBorders>
              <w:top w:val="nil"/>
              <w:left w:val="nil"/>
              <w:bottom w:val="nil"/>
              <w:right w:val="nil"/>
            </w:tcBorders>
            <w:shd w:val="clear" w:color="auto" w:fill="auto"/>
            <w:noWrap/>
            <w:tcMar>
              <w:top w:w="15" w:type="dxa"/>
              <w:left w:w="15" w:type="dxa"/>
              <w:right w:w="15" w:type="dxa"/>
            </w:tcMar>
            <w:vAlign w:val="center"/>
          </w:tcPr>
          <w:p w14:paraId="68352044" w14:textId="77777777" w:rsidR="006E6031" w:rsidRDefault="006E6031">
            <w:pPr>
              <w:rPr>
                <w:rFonts w:asciiTheme="minorEastAsia" w:hAnsiTheme="minorEastAsia" w:cstheme="minorEastAsia"/>
                <w:color w:val="000000"/>
                <w:sz w:val="24"/>
                <w:szCs w:val="24"/>
              </w:rPr>
            </w:pPr>
          </w:p>
        </w:tc>
        <w:tc>
          <w:tcPr>
            <w:tcW w:w="1396" w:type="dxa"/>
            <w:tcBorders>
              <w:top w:val="nil"/>
              <w:left w:val="nil"/>
              <w:bottom w:val="nil"/>
              <w:right w:val="nil"/>
            </w:tcBorders>
            <w:shd w:val="clear" w:color="auto" w:fill="auto"/>
            <w:noWrap/>
            <w:tcMar>
              <w:top w:w="15" w:type="dxa"/>
              <w:left w:w="15" w:type="dxa"/>
              <w:right w:w="15" w:type="dxa"/>
            </w:tcMar>
            <w:vAlign w:val="center"/>
          </w:tcPr>
          <w:p w14:paraId="5923B901" w14:textId="77777777" w:rsidR="006E6031" w:rsidRDefault="006E6031">
            <w:pPr>
              <w:rPr>
                <w:rFonts w:asciiTheme="minorEastAsia" w:hAnsiTheme="minorEastAsia" w:cstheme="minorEastAsia"/>
                <w:color w:val="000000"/>
                <w:sz w:val="24"/>
                <w:szCs w:val="24"/>
              </w:rPr>
            </w:pPr>
          </w:p>
        </w:tc>
        <w:tc>
          <w:tcPr>
            <w:tcW w:w="1663" w:type="dxa"/>
            <w:tcBorders>
              <w:top w:val="nil"/>
              <w:left w:val="nil"/>
              <w:bottom w:val="nil"/>
              <w:right w:val="nil"/>
            </w:tcBorders>
            <w:shd w:val="clear" w:color="auto" w:fill="auto"/>
            <w:noWrap/>
            <w:tcMar>
              <w:top w:w="15" w:type="dxa"/>
              <w:left w:w="15" w:type="dxa"/>
              <w:right w:w="15" w:type="dxa"/>
            </w:tcMar>
            <w:vAlign w:val="center"/>
          </w:tcPr>
          <w:p w14:paraId="4A7D2F35" w14:textId="77777777" w:rsidR="006E6031" w:rsidRDefault="006E6031">
            <w:pPr>
              <w:rPr>
                <w:rFonts w:asciiTheme="minorEastAsia" w:hAnsiTheme="minorEastAsia" w:cstheme="minorEastAsia"/>
                <w:color w:val="000000"/>
                <w:sz w:val="24"/>
                <w:szCs w:val="24"/>
              </w:rPr>
            </w:pPr>
          </w:p>
        </w:tc>
        <w:tc>
          <w:tcPr>
            <w:tcW w:w="4561" w:type="dxa"/>
            <w:tcBorders>
              <w:top w:val="nil"/>
              <w:left w:val="nil"/>
              <w:bottom w:val="nil"/>
              <w:right w:val="nil"/>
            </w:tcBorders>
            <w:shd w:val="clear" w:color="auto" w:fill="auto"/>
            <w:noWrap/>
            <w:tcMar>
              <w:top w:w="15" w:type="dxa"/>
              <w:left w:w="15" w:type="dxa"/>
              <w:right w:w="15" w:type="dxa"/>
            </w:tcMar>
            <w:vAlign w:val="center"/>
          </w:tcPr>
          <w:p w14:paraId="3F88E7E9" w14:textId="77777777" w:rsidR="006E6031" w:rsidRDefault="006E6031">
            <w:pPr>
              <w:rPr>
                <w:rFonts w:asciiTheme="minorEastAsia" w:hAnsiTheme="minorEastAsia" w:cstheme="minorEastAsia"/>
                <w:color w:val="000000"/>
                <w:sz w:val="24"/>
                <w:szCs w:val="24"/>
              </w:rPr>
            </w:pPr>
          </w:p>
        </w:tc>
        <w:tc>
          <w:tcPr>
            <w:tcW w:w="2229" w:type="dxa"/>
            <w:tcBorders>
              <w:top w:val="nil"/>
              <w:left w:val="nil"/>
              <w:bottom w:val="nil"/>
              <w:right w:val="nil"/>
            </w:tcBorders>
            <w:shd w:val="clear" w:color="auto" w:fill="auto"/>
            <w:noWrap/>
            <w:tcMar>
              <w:top w:w="15" w:type="dxa"/>
              <w:left w:w="15" w:type="dxa"/>
              <w:right w:w="15" w:type="dxa"/>
            </w:tcMar>
            <w:vAlign w:val="center"/>
          </w:tcPr>
          <w:p w14:paraId="02359F74" w14:textId="77777777" w:rsidR="006E6031" w:rsidRDefault="006E6031">
            <w:pPr>
              <w:rPr>
                <w:rFonts w:asciiTheme="minorEastAsia" w:hAnsiTheme="minorEastAsia" w:cstheme="minorEastAsia"/>
                <w:color w:val="000000"/>
                <w:sz w:val="24"/>
                <w:szCs w:val="24"/>
              </w:rPr>
            </w:pPr>
          </w:p>
        </w:tc>
        <w:tc>
          <w:tcPr>
            <w:tcW w:w="2287" w:type="dxa"/>
            <w:tcBorders>
              <w:top w:val="nil"/>
              <w:left w:val="nil"/>
              <w:bottom w:val="nil"/>
              <w:right w:val="nil"/>
            </w:tcBorders>
            <w:shd w:val="clear" w:color="auto" w:fill="auto"/>
            <w:noWrap/>
            <w:tcMar>
              <w:top w:w="15" w:type="dxa"/>
              <w:left w:w="15" w:type="dxa"/>
              <w:right w:w="15" w:type="dxa"/>
            </w:tcMar>
            <w:vAlign w:val="center"/>
          </w:tcPr>
          <w:p w14:paraId="5E32D565" w14:textId="77777777" w:rsidR="006E6031" w:rsidRDefault="006E6031">
            <w:pPr>
              <w:rPr>
                <w:rFonts w:asciiTheme="minorEastAsia" w:hAnsiTheme="minorEastAsia" w:cstheme="minorEastAsia"/>
                <w:color w:val="000000"/>
                <w:sz w:val="24"/>
                <w:szCs w:val="24"/>
              </w:rPr>
            </w:pPr>
          </w:p>
        </w:tc>
      </w:tr>
      <w:tr w:rsidR="006E6031" w14:paraId="060025E8" w14:textId="77777777" w:rsidTr="00703E4D">
        <w:trPr>
          <w:trHeight w:val="270"/>
        </w:trPr>
        <w:tc>
          <w:tcPr>
            <w:tcW w:w="1694" w:type="dxa"/>
            <w:tcBorders>
              <w:top w:val="nil"/>
              <w:left w:val="nil"/>
              <w:bottom w:val="nil"/>
              <w:right w:val="nil"/>
            </w:tcBorders>
            <w:shd w:val="clear" w:color="auto" w:fill="auto"/>
            <w:noWrap/>
            <w:tcMar>
              <w:top w:w="15" w:type="dxa"/>
              <w:left w:w="15" w:type="dxa"/>
              <w:right w:w="15" w:type="dxa"/>
            </w:tcMar>
            <w:vAlign w:val="center"/>
          </w:tcPr>
          <w:p w14:paraId="03BB94A3" w14:textId="77777777" w:rsidR="006E6031" w:rsidRDefault="006E6031">
            <w:pPr>
              <w:rPr>
                <w:rFonts w:asciiTheme="minorEastAsia" w:hAnsiTheme="minorEastAsia" w:cstheme="minorEastAsia"/>
                <w:color w:val="000000"/>
                <w:sz w:val="24"/>
                <w:szCs w:val="24"/>
              </w:rPr>
            </w:pPr>
          </w:p>
        </w:tc>
        <w:tc>
          <w:tcPr>
            <w:tcW w:w="1396" w:type="dxa"/>
            <w:tcBorders>
              <w:top w:val="nil"/>
              <w:left w:val="nil"/>
              <w:bottom w:val="nil"/>
              <w:right w:val="nil"/>
            </w:tcBorders>
            <w:shd w:val="clear" w:color="auto" w:fill="auto"/>
            <w:noWrap/>
            <w:tcMar>
              <w:top w:w="15" w:type="dxa"/>
              <w:left w:w="15" w:type="dxa"/>
              <w:right w:w="15" w:type="dxa"/>
            </w:tcMar>
            <w:vAlign w:val="center"/>
          </w:tcPr>
          <w:p w14:paraId="4E41E643" w14:textId="77777777" w:rsidR="006E6031" w:rsidRDefault="00700C8A">
            <w:pPr>
              <w:widowControl/>
              <w:jc w:val="left"/>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联系人：</w:t>
            </w:r>
          </w:p>
        </w:tc>
        <w:tc>
          <w:tcPr>
            <w:tcW w:w="1663" w:type="dxa"/>
            <w:tcBorders>
              <w:top w:val="nil"/>
              <w:left w:val="nil"/>
              <w:bottom w:val="nil"/>
              <w:right w:val="nil"/>
            </w:tcBorders>
            <w:shd w:val="clear" w:color="auto" w:fill="auto"/>
            <w:noWrap/>
            <w:tcMar>
              <w:top w:w="15" w:type="dxa"/>
              <w:left w:w="15" w:type="dxa"/>
              <w:right w:w="15" w:type="dxa"/>
            </w:tcMar>
            <w:vAlign w:val="center"/>
          </w:tcPr>
          <w:p w14:paraId="512B8942" w14:textId="77777777" w:rsidR="006E6031" w:rsidRDefault="006E6031">
            <w:pPr>
              <w:rPr>
                <w:rFonts w:asciiTheme="minorEastAsia" w:hAnsiTheme="minorEastAsia" w:cstheme="minorEastAsia"/>
                <w:color w:val="000000"/>
                <w:sz w:val="24"/>
                <w:szCs w:val="24"/>
              </w:rPr>
            </w:pPr>
          </w:p>
        </w:tc>
        <w:tc>
          <w:tcPr>
            <w:tcW w:w="4561" w:type="dxa"/>
            <w:tcBorders>
              <w:top w:val="nil"/>
              <w:left w:val="nil"/>
              <w:bottom w:val="nil"/>
              <w:right w:val="nil"/>
            </w:tcBorders>
            <w:shd w:val="clear" w:color="auto" w:fill="auto"/>
            <w:noWrap/>
            <w:tcMar>
              <w:top w:w="15" w:type="dxa"/>
              <w:left w:w="15" w:type="dxa"/>
              <w:right w:w="15" w:type="dxa"/>
            </w:tcMar>
            <w:vAlign w:val="center"/>
          </w:tcPr>
          <w:p w14:paraId="0E3D788E" w14:textId="77777777" w:rsidR="006E6031" w:rsidRDefault="00700C8A">
            <w:pPr>
              <w:widowControl/>
              <w:jc w:val="left"/>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联系电话：</w:t>
            </w:r>
          </w:p>
        </w:tc>
        <w:tc>
          <w:tcPr>
            <w:tcW w:w="2229" w:type="dxa"/>
            <w:tcBorders>
              <w:top w:val="nil"/>
              <w:left w:val="nil"/>
              <w:bottom w:val="nil"/>
              <w:right w:val="nil"/>
            </w:tcBorders>
            <w:shd w:val="clear" w:color="auto" w:fill="auto"/>
            <w:noWrap/>
            <w:tcMar>
              <w:top w:w="15" w:type="dxa"/>
              <w:left w:w="15" w:type="dxa"/>
              <w:right w:w="15" w:type="dxa"/>
            </w:tcMar>
            <w:vAlign w:val="center"/>
          </w:tcPr>
          <w:p w14:paraId="67468F50" w14:textId="77777777" w:rsidR="006E6031" w:rsidRDefault="006E6031">
            <w:pPr>
              <w:rPr>
                <w:rFonts w:asciiTheme="minorEastAsia" w:hAnsiTheme="minorEastAsia" w:cstheme="minorEastAsia"/>
                <w:color w:val="000000"/>
                <w:sz w:val="24"/>
                <w:szCs w:val="24"/>
              </w:rPr>
            </w:pPr>
          </w:p>
        </w:tc>
        <w:tc>
          <w:tcPr>
            <w:tcW w:w="2287" w:type="dxa"/>
            <w:tcBorders>
              <w:top w:val="nil"/>
              <w:left w:val="nil"/>
              <w:bottom w:val="nil"/>
              <w:right w:val="nil"/>
            </w:tcBorders>
            <w:shd w:val="clear" w:color="auto" w:fill="auto"/>
            <w:noWrap/>
            <w:tcMar>
              <w:top w:w="15" w:type="dxa"/>
              <w:left w:w="15" w:type="dxa"/>
              <w:right w:w="15" w:type="dxa"/>
            </w:tcMar>
            <w:vAlign w:val="center"/>
          </w:tcPr>
          <w:p w14:paraId="18F4E4F4" w14:textId="77777777" w:rsidR="006E6031" w:rsidRDefault="006E6031">
            <w:pPr>
              <w:rPr>
                <w:rFonts w:asciiTheme="minorEastAsia" w:hAnsiTheme="minorEastAsia" w:cstheme="minorEastAsia"/>
                <w:color w:val="000000"/>
                <w:sz w:val="24"/>
                <w:szCs w:val="24"/>
              </w:rPr>
            </w:pPr>
          </w:p>
        </w:tc>
      </w:tr>
      <w:tr w:rsidR="006E6031" w14:paraId="2FA7B3B8" w14:textId="77777777" w:rsidTr="00703E4D">
        <w:trPr>
          <w:trHeight w:val="270"/>
        </w:trPr>
        <w:tc>
          <w:tcPr>
            <w:tcW w:w="1694" w:type="dxa"/>
            <w:tcBorders>
              <w:top w:val="nil"/>
              <w:left w:val="nil"/>
              <w:bottom w:val="nil"/>
              <w:right w:val="nil"/>
            </w:tcBorders>
            <w:shd w:val="clear" w:color="auto" w:fill="auto"/>
            <w:noWrap/>
            <w:tcMar>
              <w:top w:w="15" w:type="dxa"/>
              <w:left w:w="15" w:type="dxa"/>
              <w:right w:w="15" w:type="dxa"/>
            </w:tcMar>
            <w:vAlign w:val="center"/>
          </w:tcPr>
          <w:p w14:paraId="4EBAF0C6" w14:textId="77777777" w:rsidR="006E6031" w:rsidRDefault="006E6031">
            <w:pPr>
              <w:rPr>
                <w:rFonts w:asciiTheme="minorEastAsia" w:hAnsiTheme="minorEastAsia" w:cstheme="minorEastAsia"/>
                <w:color w:val="000000"/>
                <w:sz w:val="24"/>
                <w:szCs w:val="24"/>
              </w:rPr>
            </w:pPr>
          </w:p>
        </w:tc>
        <w:tc>
          <w:tcPr>
            <w:tcW w:w="1396" w:type="dxa"/>
            <w:tcBorders>
              <w:top w:val="nil"/>
              <w:left w:val="nil"/>
              <w:bottom w:val="nil"/>
              <w:right w:val="nil"/>
            </w:tcBorders>
            <w:shd w:val="clear" w:color="auto" w:fill="auto"/>
            <w:noWrap/>
            <w:tcMar>
              <w:top w:w="15" w:type="dxa"/>
              <w:left w:w="15" w:type="dxa"/>
              <w:right w:w="15" w:type="dxa"/>
            </w:tcMar>
            <w:vAlign w:val="center"/>
          </w:tcPr>
          <w:p w14:paraId="74B3BE4F" w14:textId="77777777" w:rsidR="006E6031" w:rsidRDefault="00700C8A">
            <w:pPr>
              <w:widowControl/>
              <w:jc w:val="left"/>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邮箱：</w:t>
            </w:r>
          </w:p>
        </w:tc>
        <w:tc>
          <w:tcPr>
            <w:tcW w:w="1663" w:type="dxa"/>
            <w:tcBorders>
              <w:top w:val="nil"/>
              <w:left w:val="nil"/>
              <w:bottom w:val="nil"/>
              <w:right w:val="nil"/>
            </w:tcBorders>
            <w:shd w:val="clear" w:color="auto" w:fill="auto"/>
            <w:noWrap/>
            <w:tcMar>
              <w:top w:w="15" w:type="dxa"/>
              <w:left w:w="15" w:type="dxa"/>
              <w:right w:w="15" w:type="dxa"/>
            </w:tcMar>
            <w:vAlign w:val="center"/>
          </w:tcPr>
          <w:p w14:paraId="2E98C97F" w14:textId="77777777" w:rsidR="006E6031" w:rsidRDefault="006E6031">
            <w:pPr>
              <w:rPr>
                <w:rFonts w:asciiTheme="minorEastAsia" w:hAnsiTheme="minorEastAsia" w:cstheme="minorEastAsia"/>
                <w:color w:val="000000"/>
                <w:sz w:val="24"/>
                <w:szCs w:val="24"/>
              </w:rPr>
            </w:pPr>
          </w:p>
        </w:tc>
        <w:tc>
          <w:tcPr>
            <w:tcW w:w="4561" w:type="dxa"/>
            <w:tcBorders>
              <w:top w:val="nil"/>
              <w:left w:val="nil"/>
              <w:bottom w:val="nil"/>
              <w:right w:val="nil"/>
            </w:tcBorders>
            <w:shd w:val="clear" w:color="auto" w:fill="auto"/>
            <w:noWrap/>
            <w:tcMar>
              <w:top w:w="15" w:type="dxa"/>
              <w:left w:w="15" w:type="dxa"/>
              <w:right w:w="15" w:type="dxa"/>
            </w:tcMar>
            <w:vAlign w:val="center"/>
          </w:tcPr>
          <w:p w14:paraId="3676DD16" w14:textId="77777777" w:rsidR="006E6031" w:rsidRDefault="006E6031">
            <w:pPr>
              <w:rPr>
                <w:rFonts w:asciiTheme="minorEastAsia" w:hAnsiTheme="minorEastAsia" w:cstheme="minorEastAsia"/>
                <w:color w:val="000000"/>
                <w:sz w:val="24"/>
                <w:szCs w:val="24"/>
              </w:rPr>
            </w:pPr>
          </w:p>
        </w:tc>
        <w:tc>
          <w:tcPr>
            <w:tcW w:w="2229" w:type="dxa"/>
            <w:tcBorders>
              <w:top w:val="nil"/>
              <w:left w:val="nil"/>
              <w:bottom w:val="nil"/>
              <w:right w:val="nil"/>
            </w:tcBorders>
            <w:shd w:val="clear" w:color="auto" w:fill="auto"/>
            <w:noWrap/>
            <w:tcMar>
              <w:top w:w="15" w:type="dxa"/>
              <w:left w:w="15" w:type="dxa"/>
              <w:right w:w="15" w:type="dxa"/>
            </w:tcMar>
            <w:vAlign w:val="center"/>
          </w:tcPr>
          <w:p w14:paraId="090C6791" w14:textId="77777777" w:rsidR="006E6031" w:rsidRDefault="006E6031">
            <w:pPr>
              <w:rPr>
                <w:rFonts w:asciiTheme="minorEastAsia" w:hAnsiTheme="minorEastAsia" w:cstheme="minorEastAsia"/>
                <w:color w:val="000000"/>
                <w:sz w:val="24"/>
                <w:szCs w:val="24"/>
              </w:rPr>
            </w:pPr>
          </w:p>
        </w:tc>
        <w:tc>
          <w:tcPr>
            <w:tcW w:w="2287" w:type="dxa"/>
            <w:tcBorders>
              <w:top w:val="nil"/>
              <w:left w:val="nil"/>
              <w:bottom w:val="nil"/>
              <w:right w:val="nil"/>
            </w:tcBorders>
            <w:shd w:val="clear" w:color="auto" w:fill="auto"/>
            <w:noWrap/>
            <w:tcMar>
              <w:top w:w="15" w:type="dxa"/>
              <w:left w:w="15" w:type="dxa"/>
              <w:right w:w="15" w:type="dxa"/>
            </w:tcMar>
            <w:vAlign w:val="center"/>
          </w:tcPr>
          <w:p w14:paraId="3BEDDF99" w14:textId="77777777" w:rsidR="006E6031" w:rsidRDefault="006E6031">
            <w:pPr>
              <w:rPr>
                <w:rFonts w:asciiTheme="minorEastAsia" w:hAnsiTheme="minorEastAsia" w:cstheme="minorEastAsia"/>
                <w:color w:val="000000"/>
                <w:sz w:val="24"/>
                <w:szCs w:val="24"/>
              </w:rPr>
            </w:pPr>
          </w:p>
        </w:tc>
      </w:tr>
      <w:tr w:rsidR="006E6031" w14:paraId="349D7091" w14:textId="77777777" w:rsidTr="00703E4D">
        <w:trPr>
          <w:trHeight w:val="270"/>
        </w:trPr>
        <w:tc>
          <w:tcPr>
            <w:tcW w:w="1694" w:type="dxa"/>
            <w:tcBorders>
              <w:top w:val="nil"/>
              <w:left w:val="nil"/>
              <w:bottom w:val="nil"/>
              <w:right w:val="nil"/>
            </w:tcBorders>
            <w:shd w:val="clear" w:color="auto" w:fill="auto"/>
            <w:noWrap/>
            <w:tcMar>
              <w:top w:w="15" w:type="dxa"/>
              <w:left w:w="15" w:type="dxa"/>
              <w:right w:w="15" w:type="dxa"/>
            </w:tcMar>
            <w:vAlign w:val="center"/>
          </w:tcPr>
          <w:p w14:paraId="4FA66A17" w14:textId="77777777" w:rsidR="006E6031" w:rsidRDefault="006E6031">
            <w:pPr>
              <w:rPr>
                <w:rFonts w:asciiTheme="minorEastAsia" w:hAnsiTheme="minorEastAsia" w:cstheme="minorEastAsia"/>
                <w:color w:val="000000"/>
                <w:sz w:val="24"/>
                <w:szCs w:val="24"/>
              </w:rPr>
            </w:pPr>
          </w:p>
        </w:tc>
        <w:tc>
          <w:tcPr>
            <w:tcW w:w="1396" w:type="dxa"/>
            <w:tcBorders>
              <w:top w:val="nil"/>
              <w:left w:val="nil"/>
              <w:bottom w:val="nil"/>
              <w:right w:val="nil"/>
            </w:tcBorders>
            <w:shd w:val="clear" w:color="auto" w:fill="auto"/>
            <w:noWrap/>
            <w:tcMar>
              <w:top w:w="15" w:type="dxa"/>
              <w:left w:w="15" w:type="dxa"/>
              <w:right w:w="15" w:type="dxa"/>
            </w:tcMar>
            <w:vAlign w:val="center"/>
          </w:tcPr>
          <w:p w14:paraId="3E40E2CD" w14:textId="77777777" w:rsidR="006E6031" w:rsidRDefault="006E6031">
            <w:pPr>
              <w:rPr>
                <w:rFonts w:asciiTheme="minorEastAsia" w:hAnsiTheme="minorEastAsia" w:cstheme="minorEastAsia"/>
                <w:color w:val="000000"/>
                <w:sz w:val="24"/>
                <w:szCs w:val="24"/>
              </w:rPr>
            </w:pPr>
          </w:p>
        </w:tc>
        <w:tc>
          <w:tcPr>
            <w:tcW w:w="1663" w:type="dxa"/>
            <w:tcBorders>
              <w:top w:val="nil"/>
              <w:left w:val="nil"/>
              <w:bottom w:val="nil"/>
              <w:right w:val="nil"/>
            </w:tcBorders>
            <w:shd w:val="clear" w:color="auto" w:fill="auto"/>
            <w:noWrap/>
            <w:tcMar>
              <w:top w:w="15" w:type="dxa"/>
              <w:left w:w="15" w:type="dxa"/>
              <w:right w:w="15" w:type="dxa"/>
            </w:tcMar>
            <w:vAlign w:val="center"/>
          </w:tcPr>
          <w:p w14:paraId="5A49A245" w14:textId="77777777" w:rsidR="006E6031" w:rsidRDefault="006E6031">
            <w:pPr>
              <w:rPr>
                <w:rFonts w:asciiTheme="minorEastAsia" w:hAnsiTheme="minorEastAsia" w:cstheme="minorEastAsia"/>
                <w:color w:val="000000"/>
                <w:sz w:val="24"/>
                <w:szCs w:val="24"/>
              </w:rPr>
            </w:pPr>
          </w:p>
        </w:tc>
        <w:tc>
          <w:tcPr>
            <w:tcW w:w="4561" w:type="dxa"/>
            <w:tcBorders>
              <w:top w:val="nil"/>
              <w:left w:val="nil"/>
              <w:bottom w:val="nil"/>
              <w:right w:val="nil"/>
            </w:tcBorders>
            <w:shd w:val="clear" w:color="auto" w:fill="auto"/>
            <w:noWrap/>
            <w:tcMar>
              <w:top w:w="15" w:type="dxa"/>
              <w:left w:w="15" w:type="dxa"/>
              <w:right w:w="15" w:type="dxa"/>
            </w:tcMar>
            <w:vAlign w:val="center"/>
          </w:tcPr>
          <w:p w14:paraId="55E31C10" w14:textId="77777777" w:rsidR="006E6031" w:rsidRDefault="00700C8A">
            <w:pPr>
              <w:widowControl/>
              <w:jc w:val="left"/>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学院推免生遴选工作领导小组组长（签字）：</w:t>
            </w:r>
          </w:p>
        </w:tc>
        <w:tc>
          <w:tcPr>
            <w:tcW w:w="2229" w:type="dxa"/>
            <w:tcBorders>
              <w:top w:val="nil"/>
              <w:left w:val="nil"/>
              <w:bottom w:val="nil"/>
              <w:right w:val="nil"/>
            </w:tcBorders>
            <w:shd w:val="clear" w:color="auto" w:fill="auto"/>
            <w:noWrap/>
            <w:tcMar>
              <w:top w:w="15" w:type="dxa"/>
              <w:left w:w="15" w:type="dxa"/>
              <w:right w:w="15" w:type="dxa"/>
            </w:tcMar>
            <w:vAlign w:val="center"/>
          </w:tcPr>
          <w:p w14:paraId="04B87A57" w14:textId="77777777" w:rsidR="006E6031" w:rsidRDefault="006E6031">
            <w:pPr>
              <w:rPr>
                <w:rFonts w:asciiTheme="minorEastAsia" w:hAnsiTheme="minorEastAsia" w:cstheme="minorEastAsia"/>
                <w:color w:val="000000"/>
                <w:sz w:val="24"/>
                <w:szCs w:val="24"/>
              </w:rPr>
            </w:pPr>
          </w:p>
        </w:tc>
        <w:tc>
          <w:tcPr>
            <w:tcW w:w="2287" w:type="dxa"/>
            <w:tcBorders>
              <w:top w:val="nil"/>
              <w:left w:val="nil"/>
              <w:bottom w:val="nil"/>
              <w:right w:val="nil"/>
            </w:tcBorders>
            <w:shd w:val="clear" w:color="auto" w:fill="auto"/>
            <w:noWrap/>
            <w:tcMar>
              <w:top w:w="15" w:type="dxa"/>
              <w:left w:w="15" w:type="dxa"/>
              <w:right w:w="15" w:type="dxa"/>
            </w:tcMar>
            <w:vAlign w:val="center"/>
          </w:tcPr>
          <w:p w14:paraId="343A1DFE" w14:textId="77777777" w:rsidR="006E6031" w:rsidRDefault="006E6031">
            <w:pPr>
              <w:rPr>
                <w:rFonts w:asciiTheme="minorEastAsia" w:hAnsiTheme="minorEastAsia" w:cstheme="minorEastAsia"/>
                <w:color w:val="000000"/>
                <w:sz w:val="24"/>
                <w:szCs w:val="24"/>
              </w:rPr>
            </w:pPr>
          </w:p>
        </w:tc>
      </w:tr>
      <w:tr w:rsidR="006E6031" w14:paraId="7CCB9A65" w14:textId="77777777" w:rsidTr="00703E4D">
        <w:trPr>
          <w:trHeight w:val="270"/>
        </w:trPr>
        <w:tc>
          <w:tcPr>
            <w:tcW w:w="1694" w:type="dxa"/>
            <w:tcBorders>
              <w:top w:val="nil"/>
              <w:left w:val="nil"/>
              <w:bottom w:val="nil"/>
              <w:right w:val="nil"/>
            </w:tcBorders>
            <w:shd w:val="clear" w:color="auto" w:fill="auto"/>
            <w:noWrap/>
            <w:tcMar>
              <w:top w:w="15" w:type="dxa"/>
              <w:left w:w="15" w:type="dxa"/>
              <w:right w:w="15" w:type="dxa"/>
            </w:tcMar>
            <w:vAlign w:val="center"/>
          </w:tcPr>
          <w:p w14:paraId="16F4359B" w14:textId="77777777" w:rsidR="006E6031" w:rsidRDefault="006E6031">
            <w:pPr>
              <w:rPr>
                <w:rFonts w:ascii="宋体" w:eastAsia="宋体" w:hAnsi="宋体" w:cs="宋体"/>
                <w:color w:val="000000"/>
                <w:sz w:val="22"/>
              </w:rPr>
            </w:pPr>
          </w:p>
        </w:tc>
        <w:tc>
          <w:tcPr>
            <w:tcW w:w="1396" w:type="dxa"/>
            <w:tcBorders>
              <w:top w:val="nil"/>
              <w:left w:val="nil"/>
              <w:bottom w:val="nil"/>
              <w:right w:val="nil"/>
            </w:tcBorders>
            <w:shd w:val="clear" w:color="auto" w:fill="auto"/>
            <w:noWrap/>
            <w:tcMar>
              <w:top w:w="15" w:type="dxa"/>
              <w:left w:w="15" w:type="dxa"/>
              <w:right w:w="15" w:type="dxa"/>
            </w:tcMar>
            <w:vAlign w:val="center"/>
          </w:tcPr>
          <w:p w14:paraId="31B9475D" w14:textId="77777777" w:rsidR="006E6031" w:rsidRDefault="006E6031">
            <w:pPr>
              <w:rPr>
                <w:rFonts w:ascii="宋体" w:eastAsia="宋体" w:hAnsi="宋体" w:cs="宋体"/>
                <w:color w:val="000000"/>
                <w:sz w:val="22"/>
              </w:rPr>
            </w:pPr>
          </w:p>
        </w:tc>
        <w:tc>
          <w:tcPr>
            <w:tcW w:w="1663" w:type="dxa"/>
            <w:tcBorders>
              <w:top w:val="nil"/>
              <w:left w:val="nil"/>
              <w:bottom w:val="nil"/>
              <w:right w:val="nil"/>
            </w:tcBorders>
            <w:shd w:val="clear" w:color="auto" w:fill="auto"/>
            <w:noWrap/>
            <w:tcMar>
              <w:top w:w="15" w:type="dxa"/>
              <w:left w:w="15" w:type="dxa"/>
              <w:right w:w="15" w:type="dxa"/>
            </w:tcMar>
            <w:vAlign w:val="center"/>
          </w:tcPr>
          <w:p w14:paraId="2BF37C46" w14:textId="77777777" w:rsidR="006E6031" w:rsidRDefault="006E6031">
            <w:pPr>
              <w:rPr>
                <w:rFonts w:ascii="宋体" w:eastAsia="宋体" w:hAnsi="宋体" w:cs="宋体"/>
                <w:color w:val="000000"/>
                <w:sz w:val="22"/>
              </w:rPr>
            </w:pPr>
          </w:p>
        </w:tc>
        <w:tc>
          <w:tcPr>
            <w:tcW w:w="4561" w:type="dxa"/>
            <w:tcBorders>
              <w:top w:val="nil"/>
              <w:left w:val="nil"/>
              <w:bottom w:val="nil"/>
              <w:right w:val="nil"/>
            </w:tcBorders>
            <w:shd w:val="clear" w:color="auto" w:fill="auto"/>
            <w:noWrap/>
            <w:tcMar>
              <w:top w:w="15" w:type="dxa"/>
              <w:left w:w="15" w:type="dxa"/>
              <w:right w:w="15" w:type="dxa"/>
            </w:tcMar>
            <w:vAlign w:val="center"/>
          </w:tcPr>
          <w:p w14:paraId="36F359D4" w14:textId="77777777" w:rsidR="006E6031" w:rsidRDefault="006E6031">
            <w:pPr>
              <w:rPr>
                <w:rFonts w:ascii="宋体" w:eastAsia="宋体" w:hAnsi="宋体" w:cs="宋体"/>
                <w:color w:val="000000"/>
                <w:sz w:val="22"/>
              </w:rPr>
            </w:pPr>
          </w:p>
        </w:tc>
        <w:tc>
          <w:tcPr>
            <w:tcW w:w="2229" w:type="dxa"/>
            <w:tcBorders>
              <w:top w:val="nil"/>
              <w:left w:val="nil"/>
              <w:bottom w:val="nil"/>
              <w:right w:val="nil"/>
            </w:tcBorders>
            <w:shd w:val="clear" w:color="auto" w:fill="auto"/>
            <w:noWrap/>
            <w:tcMar>
              <w:top w:w="15" w:type="dxa"/>
              <w:left w:w="15" w:type="dxa"/>
              <w:right w:w="15" w:type="dxa"/>
            </w:tcMar>
            <w:vAlign w:val="center"/>
          </w:tcPr>
          <w:p w14:paraId="30C9F009" w14:textId="77777777" w:rsidR="006E6031" w:rsidRDefault="006E6031">
            <w:pPr>
              <w:rPr>
                <w:rFonts w:ascii="宋体" w:eastAsia="宋体" w:hAnsi="宋体" w:cs="宋体"/>
                <w:color w:val="000000"/>
                <w:sz w:val="22"/>
              </w:rPr>
            </w:pPr>
          </w:p>
        </w:tc>
        <w:tc>
          <w:tcPr>
            <w:tcW w:w="2287" w:type="dxa"/>
            <w:tcBorders>
              <w:top w:val="nil"/>
              <w:left w:val="nil"/>
              <w:bottom w:val="nil"/>
              <w:right w:val="nil"/>
            </w:tcBorders>
            <w:shd w:val="clear" w:color="auto" w:fill="auto"/>
            <w:noWrap/>
            <w:tcMar>
              <w:top w:w="15" w:type="dxa"/>
              <w:left w:w="15" w:type="dxa"/>
              <w:right w:w="15" w:type="dxa"/>
            </w:tcMar>
            <w:vAlign w:val="center"/>
          </w:tcPr>
          <w:p w14:paraId="4E0A50D3" w14:textId="77777777" w:rsidR="006E6031" w:rsidRDefault="00700C8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   月   日</w:t>
            </w:r>
          </w:p>
        </w:tc>
      </w:tr>
    </w:tbl>
    <w:p w14:paraId="29EF1C8A" w14:textId="77777777" w:rsidR="006E6031" w:rsidRDefault="006E6031">
      <w:pPr>
        <w:spacing w:line="560" w:lineRule="exact"/>
        <w:rPr>
          <w:rFonts w:ascii="仿宋_GB2312" w:eastAsia="仿宋_GB2312"/>
          <w:b/>
          <w:bCs/>
          <w:sz w:val="32"/>
        </w:rPr>
        <w:sectPr w:rsidR="006E6031">
          <w:pgSz w:w="16838" w:h="11906" w:orient="landscape"/>
          <w:pgMar w:top="1800" w:right="1440" w:bottom="1800" w:left="1440" w:header="851" w:footer="992" w:gutter="0"/>
          <w:pgNumType w:fmt="numberInDash"/>
          <w:cols w:space="425"/>
          <w:docGrid w:type="lines" w:linePitch="312"/>
        </w:sectPr>
      </w:pPr>
    </w:p>
    <w:p w14:paraId="552699BF" w14:textId="77777777" w:rsidR="006E6031" w:rsidRPr="00703E4D" w:rsidRDefault="00700C8A" w:rsidP="004F4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100" w:after="312" w:line="300" w:lineRule="atLeast"/>
        <w:jc w:val="left"/>
        <w:rPr>
          <w:rFonts w:ascii="方正小标宋简体" w:eastAsia="方正小标宋简体" w:hAnsi="仿宋"/>
          <w:bCs/>
          <w:sz w:val="32"/>
          <w:szCs w:val="32"/>
        </w:rPr>
      </w:pPr>
      <w:r w:rsidRPr="00703E4D">
        <w:rPr>
          <w:rFonts w:ascii="方正小标宋简体" w:eastAsia="方正小标宋简体" w:hAnsi="黑体" w:cs="黑体" w:hint="eastAsia"/>
          <w:bCs/>
          <w:sz w:val="32"/>
          <w:szCs w:val="32"/>
        </w:rPr>
        <w:lastRenderedPageBreak/>
        <w:t>附件7</w:t>
      </w:r>
      <w:r w:rsidRPr="00703E4D">
        <w:rPr>
          <w:rFonts w:ascii="方正小标宋简体" w:eastAsia="方正小标宋简体" w:hAnsi="仿宋" w:hint="eastAsia"/>
          <w:bCs/>
          <w:sz w:val="32"/>
          <w:szCs w:val="32"/>
        </w:rPr>
        <w:t>：</w:t>
      </w:r>
    </w:p>
    <w:p w14:paraId="44E51665" w14:textId="77777777" w:rsidR="006E6031" w:rsidRPr="00703E4D" w:rsidRDefault="00700C8A" w:rsidP="00703E4D">
      <w:pPr>
        <w:widowControl/>
        <w:spacing w:line="740" w:lineRule="exact"/>
        <w:jc w:val="center"/>
        <w:rPr>
          <w:rFonts w:ascii="方正小标宋简体" w:eastAsia="方正小标宋简体" w:hAnsi="华文中宋" w:cs="宋体"/>
          <w:b/>
          <w:bCs/>
          <w:kern w:val="0"/>
          <w:sz w:val="44"/>
          <w:szCs w:val="44"/>
        </w:rPr>
      </w:pPr>
      <w:r w:rsidRPr="00703E4D">
        <w:rPr>
          <w:rFonts w:ascii="方正小标宋简体" w:eastAsia="方正小标宋简体" w:hAnsi="华文中宋" w:cs="宋体" w:hint="eastAsia"/>
          <w:b/>
          <w:bCs/>
          <w:kern w:val="0"/>
          <w:sz w:val="44"/>
          <w:szCs w:val="44"/>
        </w:rPr>
        <w:t>学院推免生遴选实施细则要求及参考格式</w:t>
      </w:r>
    </w:p>
    <w:p w14:paraId="2398EAA6"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一、推免生遴选实施细则名称：</w:t>
      </w:r>
    </w:p>
    <w:p w14:paraId="3C6EA07F"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《××学院(部)2021年推荐优秀应届本科毕业生免试攻读硕士研究生遴选实施细则》</w:t>
      </w:r>
    </w:p>
    <w:p w14:paraId="7B0FF8D5"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二、学院遴选实施细则内容（应包括但不限于以下内容）及要求：</w:t>
      </w:r>
    </w:p>
    <w:p w14:paraId="2EC9F545"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sz w:val="32"/>
          <w:szCs w:val="32"/>
        </w:rPr>
        <w:t>（一）组织管理：应明确领导小组具体的人员组成及应履行的职责（含特殊情况的处理），领导小组成员实行回避制度。</w:t>
      </w:r>
    </w:p>
    <w:p w14:paraId="14D33581"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二）推免生申请条件：学院须按学校制定的推免生申请条件执行。学院可根据本单位实际情况，依照学校文件授权，制定符合学校文件要求的学术专长推免生申请条件。学院制定的学术专长推免生申请条件可高于学校的申请条件，不能低于学校的申请条件。</w:t>
      </w:r>
    </w:p>
    <w:p w14:paraId="05B85CC0" w14:textId="77777777" w:rsidR="006E6031" w:rsidRPr="00703E4D" w:rsidRDefault="00700C8A" w:rsidP="00703E4D">
      <w:pPr>
        <w:pStyle w:val="1"/>
        <w:spacing w:before="0" w:beforeAutospacing="0" w:after="0" w:afterAutospacing="0" w:line="560" w:lineRule="exact"/>
        <w:ind w:firstLineChars="200" w:firstLine="640"/>
        <w:jc w:val="both"/>
        <w:rPr>
          <w:rFonts w:ascii="仿宋_GB2312" w:eastAsia="仿宋_GB2312" w:hAnsiTheme="minorEastAsia" w:cstheme="minorEastAsia"/>
          <w:b w:val="0"/>
          <w:bCs w:val="0"/>
          <w:kern w:val="2"/>
          <w:sz w:val="32"/>
          <w:szCs w:val="32"/>
        </w:rPr>
      </w:pPr>
      <w:r w:rsidRPr="00703E4D">
        <w:rPr>
          <w:rFonts w:ascii="仿宋_GB2312" w:eastAsia="仿宋_GB2312" w:hAnsiTheme="minorEastAsia" w:cstheme="minorEastAsia" w:hint="eastAsia"/>
          <w:sz w:val="32"/>
          <w:szCs w:val="32"/>
        </w:rPr>
        <w:t>（三）</w:t>
      </w:r>
      <w:r w:rsidRPr="00703E4D">
        <w:rPr>
          <w:rFonts w:ascii="仿宋_GB2312" w:eastAsia="仿宋_GB2312" w:hAnsiTheme="minorEastAsia" w:cstheme="minorEastAsia" w:hint="eastAsia"/>
          <w:b w:val="0"/>
          <w:bCs w:val="0"/>
          <w:kern w:val="2"/>
          <w:sz w:val="32"/>
          <w:szCs w:val="32"/>
        </w:rPr>
        <w:t>综合测评：可结合本单位的学科专业特点，在学校文件规定的综合测评指导性意见基础上进一步完善。学生综合测评成绩排序是决定其是否取得推荐资格的主要依据。</w:t>
      </w:r>
    </w:p>
    <w:p w14:paraId="0CCADEC9"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（四）推免生名额分配：明确本学院推免生名额分配原则及数量、是否设置杰出道德和学术专长推免生名额；如设置学术专长推免生名额，符合条件的学术专长推免生申请人单独排序（</w:t>
      </w:r>
      <w:proofErr w:type="gramStart"/>
      <w:r w:rsidRPr="00703E4D">
        <w:rPr>
          <w:rFonts w:ascii="仿宋_GB2312" w:eastAsia="仿宋_GB2312" w:hAnsiTheme="minorEastAsia" w:cstheme="minorEastAsia" w:hint="eastAsia"/>
          <w:sz w:val="32"/>
          <w:szCs w:val="32"/>
        </w:rPr>
        <w:t>不</w:t>
      </w:r>
      <w:proofErr w:type="gramEnd"/>
      <w:r w:rsidRPr="00703E4D">
        <w:rPr>
          <w:rFonts w:ascii="仿宋_GB2312" w:eastAsia="仿宋_GB2312" w:hAnsiTheme="minorEastAsia" w:cstheme="minorEastAsia" w:hint="eastAsia"/>
          <w:sz w:val="32"/>
          <w:szCs w:val="32"/>
        </w:rPr>
        <w:t>与其他类型推免生一起排序），单独推荐（例：某学院设置学术专长推免生名额1名，符合条件的学术专长</w:t>
      </w:r>
      <w:r w:rsidRPr="00703E4D">
        <w:rPr>
          <w:rFonts w:ascii="仿宋_GB2312" w:eastAsia="仿宋_GB2312" w:hAnsiTheme="minorEastAsia" w:cstheme="minorEastAsia" w:hint="eastAsia"/>
          <w:sz w:val="32"/>
          <w:szCs w:val="32"/>
        </w:rPr>
        <w:lastRenderedPageBreak/>
        <w:t>推免生1人申请，此学生即获得推荐资格）。若设置学术专长推免生名额，应同时确定学术专长推免生名额出现空缺时该名额的分配方案。</w:t>
      </w:r>
    </w:p>
    <w:p w14:paraId="5DD17EDD"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（五）推荐工作程序</w:t>
      </w:r>
    </w:p>
    <w:p w14:paraId="48FCC6D1"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1.公布平均学分</w:t>
      </w:r>
      <w:proofErr w:type="gramStart"/>
      <w:r w:rsidRPr="00703E4D">
        <w:rPr>
          <w:rFonts w:ascii="仿宋_GB2312" w:eastAsia="仿宋_GB2312" w:hAnsiTheme="minorEastAsia" w:cstheme="minorEastAsia" w:hint="eastAsia"/>
          <w:sz w:val="32"/>
          <w:szCs w:val="32"/>
        </w:rPr>
        <w:t>绩</w:t>
      </w:r>
      <w:proofErr w:type="gramEnd"/>
      <w:r w:rsidRPr="00703E4D">
        <w:rPr>
          <w:rFonts w:ascii="仿宋_GB2312" w:eastAsia="仿宋_GB2312" w:hAnsiTheme="minorEastAsia" w:cstheme="minorEastAsia" w:hint="eastAsia"/>
          <w:sz w:val="32"/>
          <w:szCs w:val="32"/>
        </w:rPr>
        <w:t>排名：按学校文件规定计算平均</w:t>
      </w:r>
      <w:proofErr w:type="gramStart"/>
      <w:r w:rsidRPr="00703E4D">
        <w:rPr>
          <w:rFonts w:ascii="仿宋_GB2312" w:eastAsia="仿宋_GB2312" w:hAnsiTheme="minorEastAsia" w:cstheme="minorEastAsia" w:hint="eastAsia"/>
          <w:sz w:val="32"/>
          <w:szCs w:val="32"/>
        </w:rPr>
        <w:t>学分绩并公示</w:t>
      </w:r>
      <w:proofErr w:type="gramEnd"/>
      <w:r w:rsidRPr="00703E4D">
        <w:rPr>
          <w:rFonts w:ascii="仿宋_GB2312" w:eastAsia="仿宋_GB2312" w:hAnsiTheme="minorEastAsia" w:cstheme="minorEastAsia" w:hint="eastAsia"/>
          <w:sz w:val="32"/>
          <w:szCs w:val="32"/>
        </w:rPr>
        <w:t>。</w:t>
      </w:r>
    </w:p>
    <w:p w14:paraId="2464144C"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2.个人申请：须明确学生申请时需要提交的材料。</w:t>
      </w:r>
    </w:p>
    <w:p w14:paraId="2E6B6F51"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 xml:space="preserve">3.学院审核：明确审查、考核办法，审核办法要明确审查考核的具体内容、要求、程序和本学院拟推荐人员名单确定办法等。 </w:t>
      </w:r>
    </w:p>
    <w:p w14:paraId="6A9A49BE"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4.本学院推荐人员名单要经本学院推免生遴选工作领导小组审核通过后公示，公示时间及内容须符合学校文件要求。</w:t>
      </w:r>
    </w:p>
    <w:p w14:paraId="3C0BFDA0"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5.明确本学院对于推免生遴选工作过程的监督办法、申诉渠道，明确复议的程序、办法。</w:t>
      </w:r>
    </w:p>
    <w:p w14:paraId="330DC9C7"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三、参考格式及要求</w:t>
      </w:r>
    </w:p>
    <w:p w14:paraId="3302AB4A"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（一）章节：宋体小三号加粗居中，段前段后分别为1行</w:t>
      </w:r>
    </w:p>
    <w:p w14:paraId="0872011D" w14:textId="77777777" w:rsidR="006E6031" w:rsidRPr="00703E4D"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（二）条款内容：宋体四号，每段段首缩进两个字符，段前段后0行，行间距：25磅。</w:t>
      </w:r>
    </w:p>
    <w:p w14:paraId="18A1771A" w14:textId="77777777" w:rsidR="006E6031"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82"/>
        <w:rPr>
          <w:rFonts w:asciiTheme="minorEastAsia" w:hAnsiTheme="minorEastAsia" w:cstheme="minorEastAsia"/>
          <w:b/>
          <w:sz w:val="24"/>
          <w:szCs w:val="24"/>
        </w:rPr>
      </w:pPr>
      <w:r>
        <w:rPr>
          <w:rFonts w:asciiTheme="minorEastAsia" w:hAnsiTheme="minorEastAsia" w:cstheme="minorEastAsia" w:hint="eastAsia"/>
          <w:b/>
          <w:sz w:val="24"/>
          <w:szCs w:val="24"/>
        </w:rPr>
        <w:t>例：</w:t>
      </w:r>
    </w:p>
    <w:p w14:paraId="0562D174" w14:textId="77777777" w:rsidR="006E6031"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200"/>
        <w:jc w:val="center"/>
        <w:rPr>
          <w:rFonts w:asciiTheme="minorEastAsia" w:hAnsiTheme="minorEastAsia" w:cstheme="minorEastAsia"/>
          <w:sz w:val="24"/>
          <w:szCs w:val="24"/>
        </w:rPr>
      </w:pPr>
      <w:r>
        <w:rPr>
          <w:rFonts w:asciiTheme="minorEastAsia" w:hAnsiTheme="minorEastAsia" w:cstheme="minorEastAsia" w:hint="eastAsia"/>
          <w:sz w:val="24"/>
          <w:szCs w:val="24"/>
        </w:rPr>
        <w:t>××学院推荐优秀应届本科毕业生免试攻读研究生工作细则</w:t>
      </w:r>
    </w:p>
    <w:p w14:paraId="3B09FAAD" w14:textId="77777777" w:rsidR="006E6031"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200"/>
        <w:jc w:val="center"/>
        <w:rPr>
          <w:rFonts w:asciiTheme="minorEastAsia" w:hAnsiTheme="minorEastAsia" w:cstheme="minorEastAsia"/>
          <w:sz w:val="24"/>
          <w:szCs w:val="24"/>
        </w:rPr>
      </w:pPr>
      <w:r>
        <w:rPr>
          <w:rFonts w:asciiTheme="minorEastAsia" w:hAnsiTheme="minorEastAsia" w:cstheme="minorEastAsia" w:hint="eastAsia"/>
          <w:sz w:val="24"/>
          <w:szCs w:val="24"/>
        </w:rPr>
        <w:t>（黑体三号居中）</w:t>
      </w:r>
    </w:p>
    <w:p w14:paraId="08E286C8" w14:textId="77777777" w:rsidR="006E6031"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200"/>
        <w:jc w:val="center"/>
        <w:rPr>
          <w:rFonts w:asciiTheme="minorEastAsia" w:hAnsiTheme="minorEastAsia" w:cstheme="minorEastAsia"/>
          <w:sz w:val="24"/>
          <w:szCs w:val="24"/>
        </w:rPr>
      </w:pPr>
      <w:r>
        <w:rPr>
          <w:rFonts w:asciiTheme="minorEastAsia" w:hAnsiTheme="minorEastAsia" w:cstheme="minorEastAsia" w:hint="eastAsia"/>
          <w:b/>
          <w:sz w:val="24"/>
          <w:szCs w:val="24"/>
        </w:rPr>
        <w:t>第一章 组织管理</w:t>
      </w:r>
      <w:r>
        <w:rPr>
          <w:rFonts w:asciiTheme="minorEastAsia" w:hAnsiTheme="minorEastAsia" w:cstheme="minorEastAsia" w:hint="eastAsia"/>
          <w:sz w:val="24"/>
          <w:szCs w:val="24"/>
        </w:rPr>
        <w:t>（宋体小三号加粗居中，段前段后分别为1行）</w:t>
      </w:r>
    </w:p>
    <w:p w14:paraId="75596884" w14:textId="44FFD8E7" w:rsidR="006E6031" w:rsidRDefault="00700C8A"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50" w:firstLine="602"/>
        <w:rPr>
          <w:rFonts w:asciiTheme="minorEastAsia" w:hAnsiTheme="minorEastAsia" w:cstheme="minorEastAsia"/>
          <w:sz w:val="24"/>
          <w:szCs w:val="24"/>
        </w:rPr>
      </w:pPr>
      <w:r>
        <w:rPr>
          <w:rFonts w:asciiTheme="minorEastAsia" w:hAnsiTheme="minorEastAsia" w:cstheme="minorEastAsia" w:hint="eastAsia"/>
          <w:b/>
          <w:sz w:val="24"/>
          <w:szCs w:val="24"/>
        </w:rPr>
        <w:t>第一条</w:t>
      </w:r>
      <w:r>
        <w:rPr>
          <w:rFonts w:asciiTheme="minorEastAsia" w:hAnsiTheme="minorEastAsia" w:cstheme="minorEastAsia" w:hint="eastAsia"/>
          <w:sz w:val="24"/>
          <w:szCs w:val="24"/>
        </w:rPr>
        <w:t xml:space="preserve"> （宋体四号，每段段首缩进两个字符，段前段后0行，行间距：25磅）</w:t>
      </w:r>
    </w:p>
    <w:p w14:paraId="2630E56B" w14:textId="77777777" w:rsidR="00E151BF" w:rsidRDefault="00E151BF" w:rsidP="0070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50" w:firstLine="800"/>
        <w:rPr>
          <w:rFonts w:ascii="仿宋_GB2312" w:eastAsia="仿宋_GB2312" w:hint="eastAsia"/>
          <w:b/>
          <w:bCs/>
          <w:sz w:val="32"/>
        </w:rPr>
      </w:pPr>
    </w:p>
    <w:p w14:paraId="020B8332" w14:textId="77777777" w:rsidR="006E6031" w:rsidRPr="00703E4D" w:rsidRDefault="00700C8A" w:rsidP="00703E4D">
      <w:pPr>
        <w:pStyle w:val="1"/>
        <w:spacing w:before="0" w:beforeAutospacing="0" w:after="0" w:afterAutospacing="0" w:line="740" w:lineRule="exact"/>
        <w:rPr>
          <w:rFonts w:ascii="方正小标宋简体" w:eastAsia="方正小标宋简体" w:hAnsi="黑体" w:cs="黑体"/>
          <w:bCs w:val="0"/>
          <w:kern w:val="44"/>
          <w:sz w:val="32"/>
          <w:szCs w:val="32"/>
        </w:rPr>
      </w:pPr>
      <w:r w:rsidRPr="00703E4D">
        <w:rPr>
          <w:rFonts w:ascii="方正小标宋简体" w:eastAsia="方正小标宋简体" w:hAnsi="黑体" w:cs="黑体" w:hint="eastAsia"/>
          <w:bCs w:val="0"/>
          <w:kern w:val="44"/>
          <w:sz w:val="32"/>
          <w:szCs w:val="32"/>
        </w:rPr>
        <w:lastRenderedPageBreak/>
        <w:t>附件8：</w:t>
      </w:r>
    </w:p>
    <w:p w14:paraId="0EB4D6BB" w14:textId="77777777" w:rsidR="00703E4D" w:rsidRDefault="00700C8A" w:rsidP="00703E4D">
      <w:pPr>
        <w:widowControl/>
        <w:spacing w:line="740" w:lineRule="exact"/>
        <w:jc w:val="center"/>
        <w:rPr>
          <w:rFonts w:ascii="方正小标宋简体" w:eastAsia="方正小标宋简体" w:hAnsi="华文中宋" w:cs="宋体"/>
          <w:b/>
          <w:bCs/>
          <w:kern w:val="0"/>
          <w:sz w:val="44"/>
          <w:szCs w:val="44"/>
        </w:rPr>
      </w:pPr>
      <w:r w:rsidRPr="00703E4D">
        <w:rPr>
          <w:rFonts w:ascii="方正小标宋简体" w:eastAsia="方正小标宋简体" w:hAnsi="华文中宋" w:cs="宋体" w:hint="eastAsia"/>
          <w:b/>
          <w:bCs/>
          <w:kern w:val="0"/>
          <w:sz w:val="44"/>
          <w:szCs w:val="44"/>
        </w:rPr>
        <w:t>沈阳化工大学2021年推免生综合</w:t>
      </w:r>
    </w:p>
    <w:p w14:paraId="4A9E74F0" w14:textId="77777777" w:rsidR="006E6031" w:rsidRPr="00703E4D" w:rsidRDefault="00700C8A" w:rsidP="00703E4D">
      <w:pPr>
        <w:widowControl/>
        <w:spacing w:line="740" w:lineRule="exact"/>
        <w:jc w:val="center"/>
        <w:rPr>
          <w:rFonts w:ascii="方正小标宋简体" w:eastAsia="方正小标宋简体" w:hAnsi="华文中宋" w:cs="宋体"/>
          <w:b/>
          <w:bCs/>
          <w:kern w:val="0"/>
          <w:sz w:val="44"/>
          <w:szCs w:val="44"/>
        </w:rPr>
      </w:pPr>
      <w:r w:rsidRPr="00703E4D">
        <w:rPr>
          <w:rFonts w:ascii="方正小标宋简体" w:eastAsia="方正小标宋简体" w:hAnsi="华文中宋" w:cs="宋体" w:hint="eastAsia"/>
          <w:b/>
          <w:bCs/>
          <w:kern w:val="0"/>
          <w:sz w:val="44"/>
          <w:szCs w:val="44"/>
        </w:rPr>
        <w:t>测评指导性意见</w:t>
      </w:r>
    </w:p>
    <w:p w14:paraId="3BF90416" w14:textId="77777777" w:rsidR="006E6031" w:rsidRPr="00703E4D" w:rsidRDefault="00700C8A" w:rsidP="00703E4D">
      <w:pPr>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为科学合理的做好学校推荐优秀应届本科毕业生免试攻读硕士研究生工作，激励广大在校学生勤奋学习、勇于创新、全面发展，制定本指导意见。</w:t>
      </w:r>
    </w:p>
    <w:p w14:paraId="5B1EA538" w14:textId="77777777" w:rsidR="006E6031" w:rsidRPr="00703E4D" w:rsidRDefault="00700C8A" w:rsidP="00703E4D">
      <w:pPr>
        <w:spacing w:line="560" w:lineRule="exact"/>
        <w:ind w:firstLine="561"/>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一、综合测评成绩构成</w:t>
      </w:r>
    </w:p>
    <w:p w14:paraId="41B53E65" w14:textId="77777777" w:rsidR="006E6031" w:rsidRPr="00703E4D" w:rsidRDefault="00700C8A" w:rsidP="00703E4D">
      <w:pPr>
        <w:spacing w:line="560" w:lineRule="exact"/>
        <w:ind w:firstLine="561"/>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推免生综合测评成绩</w:t>
      </w:r>
      <w:r w:rsidRPr="00703E4D">
        <w:rPr>
          <w:rFonts w:ascii="仿宋_GB2312" w:eastAsia="仿宋_GB2312" w:hAnsiTheme="minorEastAsia" w:cstheme="minorEastAsia" w:hint="eastAsia"/>
          <w:sz w:val="32"/>
          <w:szCs w:val="32"/>
        </w:rPr>
        <w:object w:dxaOrig="240" w:dyaOrig="270" w14:anchorId="1E7C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5pt" o:ole="">
            <v:imagedata r:id="rId10" o:title=""/>
          </v:shape>
          <o:OLEObject Type="Embed" ProgID="Equations" ShapeID="_x0000_i1025" DrawAspect="Content" ObjectID="_1662478459" r:id="rId11"/>
        </w:object>
      </w:r>
      <w:r w:rsidRPr="00703E4D">
        <w:rPr>
          <w:rFonts w:ascii="仿宋_GB2312" w:eastAsia="仿宋_GB2312" w:hAnsiTheme="minorEastAsia" w:cstheme="minorEastAsia" w:hint="eastAsia"/>
          <w:sz w:val="32"/>
          <w:szCs w:val="32"/>
        </w:rPr>
        <w:t>由平均学分</w:t>
      </w:r>
      <w:proofErr w:type="gramStart"/>
      <w:r w:rsidRPr="00703E4D">
        <w:rPr>
          <w:rFonts w:ascii="仿宋_GB2312" w:eastAsia="仿宋_GB2312" w:hAnsiTheme="minorEastAsia" w:cstheme="minorEastAsia" w:hint="eastAsia"/>
          <w:sz w:val="32"/>
          <w:szCs w:val="32"/>
        </w:rPr>
        <w:t>绩</w:t>
      </w:r>
      <w:proofErr w:type="gramEnd"/>
      <w:r w:rsidRPr="00703E4D">
        <w:rPr>
          <w:rFonts w:ascii="仿宋_GB2312" w:eastAsia="仿宋_GB2312" w:hAnsiTheme="minorEastAsia" w:cstheme="minorEastAsia" w:hint="eastAsia"/>
          <w:sz w:val="32"/>
          <w:szCs w:val="32"/>
        </w:rPr>
        <w:object w:dxaOrig="240" w:dyaOrig="270" w14:anchorId="3156736D">
          <v:shape id="_x0000_i1026" type="#_x0000_t75" style="width:12pt;height:13.5pt" o:ole="">
            <v:imagedata r:id="rId12" o:title=""/>
          </v:shape>
          <o:OLEObject Type="Embed" ProgID="Equations" ShapeID="_x0000_i1026" DrawAspect="Content" ObjectID="_1662478460" r:id="rId13"/>
        </w:object>
      </w:r>
      <w:r w:rsidRPr="00703E4D">
        <w:rPr>
          <w:rFonts w:ascii="仿宋_GB2312" w:eastAsia="仿宋_GB2312" w:hAnsiTheme="minorEastAsia" w:cstheme="minorEastAsia" w:hint="eastAsia"/>
          <w:sz w:val="32"/>
          <w:szCs w:val="32"/>
        </w:rPr>
        <w:t>、综合能力成绩</w:t>
      </w:r>
      <w:r w:rsidRPr="00703E4D">
        <w:rPr>
          <w:rFonts w:ascii="仿宋_GB2312" w:eastAsia="仿宋_GB2312" w:hAnsiTheme="minorEastAsia" w:cstheme="minorEastAsia" w:hint="eastAsia"/>
          <w:sz w:val="32"/>
          <w:szCs w:val="32"/>
        </w:rPr>
        <w:object w:dxaOrig="180" w:dyaOrig="285" w14:anchorId="5C96F829">
          <v:shape id="_x0000_i1027" type="#_x0000_t75" style="width:9pt;height:15pt" o:ole="">
            <v:imagedata r:id="rId14" o:title=""/>
          </v:shape>
          <o:OLEObject Type="Embed" ProgID="Equations" ShapeID="_x0000_i1027" DrawAspect="Content" ObjectID="_1662478461" r:id="rId15"/>
        </w:object>
      </w:r>
      <w:r w:rsidRPr="00703E4D">
        <w:rPr>
          <w:rFonts w:ascii="仿宋_GB2312" w:eastAsia="仿宋_GB2312" w:hAnsiTheme="minorEastAsia" w:cstheme="minorEastAsia" w:hint="eastAsia"/>
          <w:sz w:val="32"/>
          <w:szCs w:val="32"/>
        </w:rPr>
        <w:t>（满分为100分）构成，计算公式Z=P*85%+S*15%。</w:t>
      </w:r>
    </w:p>
    <w:p w14:paraId="6127757E" w14:textId="77777777" w:rsidR="006E6031" w:rsidRPr="00703E4D" w:rsidRDefault="00700C8A" w:rsidP="00703E4D">
      <w:pPr>
        <w:spacing w:line="560" w:lineRule="exact"/>
        <w:ind w:firstLineChars="200" w:firstLine="640"/>
        <w:rPr>
          <w:rFonts w:ascii="仿宋_GB2312" w:eastAsia="仿宋_GB2312" w:hAnsiTheme="minorEastAsia" w:cstheme="minorEastAsia"/>
          <w:b/>
          <w:sz w:val="32"/>
          <w:szCs w:val="32"/>
        </w:rPr>
      </w:pPr>
      <w:bookmarkStart w:id="23" w:name="OLE_LINK2"/>
      <w:bookmarkStart w:id="24" w:name="OLE_LINK1"/>
      <w:r w:rsidRPr="00703E4D">
        <w:rPr>
          <w:rFonts w:ascii="仿宋_GB2312" w:eastAsia="仿宋_GB2312" w:hAnsiTheme="minorEastAsia" w:cstheme="minorEastAsia" w:hint="eastAsia"/>
          <w:b/>
          <w:sz w:val="32"/>
          <w:szCs w:val="32"/>
        </w:rPr>
        <w:t>二、平均学分</w:t>
      </w:r>
      <w:proofErr w:type="gramStart"/>
      <w:r w:rsidRPr="00703E4D">
        <w:rPr>
          <w:rFonts w:ascii="仿宋_GB2312" w:eastAsia="仿宋_GB2312" w:hAnsiTheme="minorEastAsia" w:cstheme="minorEastAsia" w:hint="eastAsia"/>
          <w:b/>
          <w:sz w:val="32"/>
          <w:szCs w:val="32"/>
        </w:rPr>
        <w:t>绩</w:t>
      </w:r>
      <w:proofErr w:type="gramEnd"/>
      <w:r w:rsidRPr="00703E4D">
        <w:rPr>
          <w:rFonts w:ascii="仿宋_GB2312" w:eastAsia="仿宋_GB2312" w:hAnsiTheme="minorEastAsia" w:cstheme="minorEastAsia" w:hint="eastAsia"/>
          <w:b/>
          <w:sz w:val="32"/>
          <w:szCs w:val="32"/>
        </w:rPr>
        <w:t>计算</w:t>
      </w:r>
    </w:p>
    <w:p w14:paraId="41D34395" w14:textId="77777777" w:rsidR="006E6031" w:rsidRDefault="00700C8A">
      <w:pPr>
        <w:ind w:firstLineChars="200" w:firstLine="640"/>
        <w:rPr>
          <w:rFonts w:asciiTheme="minorEastAsia" w:hAnsiTheme="minorEastAsia" w:cstheme="minorEastAsia"/>
          <w:sz w:val="24"/>
          <w:szCs w:val="24"/>
        </w:rPr>
      </w:pPr>
      <w:r w:rsidRPr="00703E4D">
        <w:rPr>
          <w:rFonts w:ascii="仿宋_GB2312" w:eastAsia="仿宋_GB2312" w:hAnsiTheme="minorEastAsia" w:cstheme="minorEastAsia" w:hint="eastAsia"/>
          <w:sz w:val="32"/>
          <w:szCs w:val="32"/>
        </w:rPr>
        <w:t>平均学分绩</w:t>
      </w:r>
      <w:bookmarkEnd w:id="23"/>
      <w:bookmarkEnd w:id="24"/>
      <w:r w:rsidRPr="00703E4D">
        <w:rPr>
          <w:rFonts w:ascii="仿宋_GB2312" w:eastAsia="仿宋_GB2312" w:hAnsiTheme="minorEastAsia" w:cstheme="minorEastAsia" w:hint="eastAsia"/>
          <w:sz w:val="32"/>
          <w:szCs w:val="32"/>
        </w:rPr>
        <w:t>的计算公式为：</w:t>
      </w:r>
      <w:r w:rsidRPr="00685CEB">
        <w:rPr>
          <w:rFonts w:asciiTheme="minorEastAsia" w:hAnsiTheme="minorEastAsia" w:cstheme="minorEastAsia" w:hint="eastAsia"/>
          <w:position w:val="-60"/>
          <w:sz w:val="24"/>
          <w:szCs w:val="24"/>
        </w:rPr>
        <w:object w:dxaOrig="1215" w:dyaOrig="1320" w14:anchorId="26BB1563">
          <v:shape id="_x0000_i1028" type="#_x0000_t75" style="width:61.5pt;height:65.25pt" o:ole="">
            <v:imagedata r:id="rId16" o:title=""/>
          </v:shape>
          <o:OLEObject Type="Embed" ProgID="Equation.3" ShapeID="_x0000_i1028" DrawAspect="Content" ObjectID="_1662478462" r:id="rId17"/>
        </w:object>
      </w:r>
    </w:p>
    <w:p w14:paraId="60D478AE" w14:textId="77777777" w:rsidR="006E6031" w:rsidRPr="00703E4D" w:rsidRDefault="00700C8A" w:rsidP="00703E4D">
      <w:pPr>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其中：</w:t>
      </w:r>
      <w:r w:rsidRPr="00703E4D">
        <w:rPr>
          <w:rFonts w:ascii="仿宋_GB2312" w:eastAsia="仿宋_GB2312" w:hAnsiTheme="minorEastAsia" w:cstheme="minorEastAsia" w:hint="eastAsia"/>
          <w:sz w:val="32"/>
          <w:szCs w:val="32"/>
        </w:rPr>
        <w:object w:dxaOrig="285" w:dyaOrig="375" w14:anchorId="72303E4B">
          <v:shape id="_x0000_i1029" type="#_x0000_t75" style="width:15pt;height:19.5pt" o:ole="">
            <v:imagedata r:id="rId18" o:title=""/>
          </v:shape>
          <o:OLEObject Type="Embed" ProgID="Equations" ShapeID="_x0000_i1029" DrawAspect="Content" ObjectID="_1662478463" r:id="rId19"/>
        </w:object>
      </w:r>
      <w:r w:rsidRPr="00703E4D">
        <w:rPr>
          <w:rFonts w:ascii="仿宋_GB2312" w:eastAsia="仿宋_GB2312" w:hAnsiTheme="minorEastAsia" w:cstheme="minorEastAsia" w:hint="eastAsia"/>
          <w:sz w:val="32"/>
          <w:szCs w:val="32"/>
        </w:rPr>
        <w:t>表示所修的第</w:t>
      </w:r>
      <w:r w:rsidRPr="00703E4D">
        <w:rPr>
          <w:rFonts w:ascii="仿宋_GB2312" w:eastAsia="仿宋_GB2312" w:hAnsiTheme="minorEastAsia" w:cstheme="minorEastAsia" w:hint="eastAsia"/>
          <w:sz w:val="32"/>
          <w:szCs w:val="32"/>
        </w:rPr>
        <w:object w:dxaOrig="135" w:dyaOrig="270" w14:anchorId="3FD2C074">
          <v:shape id="_x0000_i1030" type="#_x0000_t75" style="width:7.5pt;height:13.5pt" o:ole="">
            <v:imagedata r:id="rId20" o:title=""/>
          </v:shape>
          <o:OLEObject Type="Embed" ProgID="Equations" ShapeID="_x0000_i1030" DrawAspect="Content" ObjectID="_1662478464" r:id="rId21"/>
        </w:object>
      </w:r>
      <w:r w:rsidRPr="00703E4D">
        <w:rPr>
          <w:rFonts w:ascii="仿宋_GB2312" w:eastAsia="仿宋_GB2312" w:hAnsiTheme="minorEastAsia" w:cstheme="minorEastAsia" w:hint="eastAsia"/>
          <w:sz w:val="32"/>
          <w:szCs w:val="32"/>
        </w:rPr>
        <w:t>门课程的学分；</w:t>
      </w:r>
    </w:p>
    <w:p w14:paraId="522684F9" w14:textId="77777777" w:rsidR="006E6031" w:rsidRPr="00703E4D" w:rsidRDefault="00700C8A" w:rsidP="00703E4D">
      <w:pPr>
        <w:spacing w:line="560" w:lineRule="exact"/>
        <w:ind w:firstLineChars="500" w:firstLine="160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object w:dxaOrig="270" w:dyaOrig="375" w14:anchorId="132DE9B3">
          <v:shape id="_x0000_i1031" type="#_x0000_t75" style="width:13.5pt;height:19.5pt" o:ole="">
            <v:imagedata r:id="rId22" o:title=""/>
          </v:shape>
          <o:OLEObject Type="Embed" ProgID="Equations" ShapeID="_x0000_i1031" DrawAspect="Content" ObjectID="_1662478465" r:id="rId23"/>
        </w:object>
      </w:r>
      <w:r w:rsidRPr="00703E4D">
        <w:rPr>
          <w:rFonts w:ascii="仿宋_GB2312" w:eastAsia="仿宋_GB2312" w:hAnsiTheme="minorEastAsia" w:cstheme="minorEastAsia" w:hint="eastAsia"/>
          <w:sz w:val="32"/>
          <w:szCs w:val="32"/>
        </w:rPr>
        <w:t>表示所修的第</w:t>
      </w:r>
      <w:r w:rsidRPr="00703E4D">
        <w:rPr>
          <w:rFonts w:ascii="仿宋_GB2312" w:eastAsia="仿宋_GB2312" w:hAnsiTheme="minorEastAsia" w:cstheme="minorEastAsia" w:hint="eastAsia"/>
          <w:sz w:val="32"/>
          <w:szCs w:val="32"/>
        </w:rPr>
        <w:object w:dxaOrig="135" w:dyaOrig="270" w14:anchorId="636B3D69">
          <v:shape id="_x0000_i1032" type="#_x0000_t75" style="width:7.5pt;height:13.5pt" o:ole="">
            <v:imagedata r:id="rId20" o:title=""/>
          </v:shape>
          <o:OLEObject Type="Embed" ProgID="Equations" ShapeID="_x0000_i1032" DrawAspect="Content" ObjectID="_1662478466" r:id="rId24"/>
        </w:object>
      </w:r>
      <w:r w:rsidRPr="00703E4D">
        <w:rPr>
          <w:rFonts w:ascii="仿宋_GB2312" w:eastAsia="仿宋_GB2312" w:hAnsiTheme="minorEastAsia" w:cstheme="minorEastAsia" w:hint="eastAsia"/>
          <w:sz w:val="32"/>
          <w:szCs w:val="32"/>
        </w:rPr>
        <w:t>门课程的首修、</w:t>
      </w:r>
      <w:proofErr w:type="gramStart"/>
      <w:r w:rsidRPr="00703E4D">
        <w:rPr>
          <w:rFonts w:ascii="仿宋_GB2312" w:eastAsia="仿宋_GB2312" w:hAnsiTheme="minorEastAsia" w:cstheme="minorEastAsia" w:hint="eastAsia"/>
          <w:sz w:val="32"/>
          <w:szCs w:val="32"/>
        </w:rPr>
        <w:t>首考成绩</w:t>
      </w:r>
      <w:proofErr w:type="gramEnd"/>
      <w:r w:rsidRPr="00703E4D">
        <w:rPr>
          <w:rFonts w:ascii="仿宋_GB2312" w:eastAsia="仿宋_GB2312" w:hAnsiTheme="minorEastAsia" w:cstheme="minorEastAsia" w:hint="eastAsia"/>
          <w:sz w:val="32"/>
          <w:szCs w:val="32"/>
        </w:rPr>
        <w:t>，以百分制计。采用五级分制计分的课程成绩计算时须换算成百分制，换算标准为：优-95，良-85，中-75，及格-65，不及格-0；采用两级记分制记分的课程换算标准为：通过-65，不通过-0；</w:t>
      </w:r>
    </w:p>
    <w:p w14:paraId="2AC83587" w14:textId="77777777" w:rsidR="006E6031" w:rsidRPr="00703E4D" w:rsidRDefault="00700C8A" w:rsidP="00703E4D">
      <w:pPr>
        <w:spacing w:line="560" w:lineRule="exact"/>
        <w:ind w:firstLineChars="500" w:firstLine="160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object w:dxaOrig="285" w:dyaOrig="300" w14:anchorId="241FC6A1">
          <v:shape id="_x0000_i1033" type="#_x0000_t75" style="width:15pt;height:15pt" o:ole="">
            <v:imagedata r:id="rId25" o:title=""/>
          </v:shape>
          <o:OLEObject Type="Embed" ProgID="Equations" ShapeID="_x0000_i1033" DrawAspect="Content" ObjectID="_1662478467" r:id="rId26"/>
        </w:object>
      </w:r>
      <w:r w:rsidRPr="00703E4D">
        <w:rPr>
          <w:rFonts w:ascii="仿宋_GB2312" w:eastAsia="仿宋_GB2312" w:hAnsiTheme="minorEastAsia" w:cstheme="minorEastAsia" w:hint="eastAsia"/>
          <w:sz w:val="32"/>
          <w:szCs w:val="32"/>
        </w:rPr>
        <w:t>（</w:t>
      </w:r>
      <w:r w:rsidRPr="00703E4D">
        <w:rPr>
          <w:rFonts w:ascii="仿宋_GB2312" w:eastAsia="仿宋_GB2312" w:hAnsiTheme="minorEastAsia" w:cstheme="minorEastAsia" w:hint="eastAsia"/>
          <w:sz w:val="32"/>
          <w:szCs w:val="32"/>
        </w:rPr>
        <w:object w:dxaOrig="135" w:dyaOrig="270" w14:anchorId="7213CE06">
          <v:shape id="_x0000_i1034" type="#_x0000_t75" style="width:7.5pt;height:13.5pt" o:ole="">
            <v:imagedata r:id="rId20" o:title=""/>
          </v:shape>
          <o:OLEObject Type="Embed" ProgID="Equations" ShapeID="_x0000_i1034" DrawAspect="Content" ObjectID="_1662478468" r:id="rId27"/>
        </w:object>
      </w:r>
      <w:r w:rsidRPr="00703E4D">
        <w:rPr>
          <w:rFonts w:ascii="仿宋_GB2312" w:eastAsia="仿宋_GB2312" w:hAnsiTheme="minorEastAsia" w:cstheme="minorEastAsia" w:hint="eastAsia"/>
          <w:sz w:val="32"/>
          <w:szCs w:val="32"/>
        </w:rPr>
        <w:t>=1，2，3，…，</w:t>
      </w:r>
      <w:r w:rsidRPr="00703E4D">
        <w:rPr>
          <w:rFonts w:ascii="仿宋_GB2312" w:eastAsia="仿宋_GB2312" w:hAnsiTheme="minorEastAsia" w:cstheme="minorEastAsia" w:hint="eastAsia"/>
          <w:sz w:val="32"/>
          <w:szCs w:val="32"/>
        </w:rPr>
        <w:object w:dxaOrig="285" w:dyaOrig="300" w14:anchorId="7CD3BD94">
          <v:shape id="_x0000_i1035" type="#_x0000_t75" style="width:15pt;height:15pt" o:ole="">
            <v:imagedata r:id="rId25" o:title=""/>
          </v:shape>
          <o:OLEObject Type="Embed" ProgID="Equations" ShapeID="_x0000_i1035" DrawAspect="Content" ObjectID="_1662478469" r:id="rId28"/>
        </w:object>
      </w:r>
      <w:r w:rsidRPr="00703E4D">
        <w:rPr>
          <w:rFonts w:ascii="仿宋_GB2312" w:eastAsia="仿宋_GB2312" w:hAnsiTheme="minorEastAsia" w:cstheme="minorEastAsia" w:hint="eastAsia"/>
          <w:sz w:val="32"/>
          <w:szCs w:val="32"/>
        </w:rPr>
        <w:t>）表示前三学年（四学制）本专业培养方案中规定应完成的全部必修课程和必修环节。</w:t>
      </w:r>
    </w:p>
    <w:p w14:paraId="5DBA3330" w14:textId="77777777" w:rsidR="006E6031" w:rsidRPr="00703E4D" w:rsidRDefault="00700C8A" w:rsidP="00703E4D">
      <w:pPr>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三、综合能力成绩计算</w:t>
      </w:r>
    </w:p>
    <w:p w14:paraId="4B4AACA7" w14:textId="77777777" w:rsidR="006E6031" w:rsidRPr="00703E4D" w:rsidRDefault="00700C8A" w:rsidP="00703E4D">
      <w:pPr>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（一）列入综合能力成绩的大学生创新创业竞赛、荣誉</w:t>
      </w:r>
      <w:r w:rsidRPr="00703E4D">
        <w:rPr>
          <w:rFonts w:ascii="仿宋_GB2312" w:eastAsia="仿宋_GB2312" w:hAnsiTheme="minorEastAsia" w:cstheme="minorEastAsia" w:hint="eastAsia"/>
          <w:sz w:val="32"/>
          <w:szCs w:val="32"/>
        </w:rPr>
        <w:lastRenderedPageBreak/>
        <w:t>称号、学术论文及授权专利等项目，统计的截止日期为当年的9月23日。</w:t>
      </w:r>
    </w:p>
    <w:p w14:paraId="0ACE51F2" w14:textId="77777777" w:rsidR="006E6031" w:rsidRDefault="00700C8A" w:rsidP="00703E4D">
      <w:pPr>
        <w:spacing w:line="560" w:lineRule="exact"/>
        <w:ind w:firstLineChars="200" w:firstLine="640"/>
        <w:rPr>
          <w:rFonts w:asciiTheme="minorEastAsia" w:hAnsiTheme="minorEastAsia" w:cstheme="minorEastAsia"/>
          <w:sz w:val="24"/>
          <w:szCs w:val="24"/>
        </w:rPr>
      </w:pPr>
      <w:r w:rsidRPr="00703E4D">
        <w:rPr>
          <w:rFonts w:ascii="仿宋_GB2312" w:eastAsia="仿宋_GB2312" w:hAnsiTheme="minorEastAsia" w:cstheme="minorEastAsia" w:hint="eastAsia"/>
          <w:sz w:val="32"/>
          <w:szCs w:val="32"/>
        </w:rPr>
        <w:t>（二）综合能力成绩</w:t>
      </w:r>
      <w:r w:rsidRPr="00703E4D">
        <w:rPr>
          <w:rFonts w:ascii="仿宋_GB2312" w:eastAsia="仿宋_GB2312" w:hAnsiTheme="minorEastAsia" w:cstheme="minorEastAsia" w:hint="eastAsia"/>
          <w:sz w:val="32"/>
          <w:szCs w:val="32"/>
        </w:rPr>
        <w:object w:dxaOrig="180" w:dyaOrig="285" w14:anchorId="621CCB47">
          <v:shape id="_x0000_i1036" type="#_x0000_t75" style="width:9pt;height:15pt" o:ole="">
            <v:imagedata r:id="rId14" o:title=""/>
          </v:shape>
          <o:OLEObject Type="Embed" ProgID="Equations" ShapeID="_x0000_i1036" DrawAspect="Content" ObjectID="_1662478470" r:id="rId29"/>
        </w:object>
      </w:r>
      <w:r w:rsidRPr="00703E4D">
        <w:rPr>
          <w:rFonts w:ascii="仿宋_GB2312" w:eastAsia="仿宋_GB2312" w:hAnsiTheme="minorEastAsia" w:cstheme="minorEastAsia" w:hint="eastAsia"/>
          <w:sz w:val="32"/>
          <w:szCs w:val="32"/>
        </w:rPr>
        <w:t>的计算公式为：</w:t>
      </w:r>
    </w:p>
    <w:p w14:paraId="282A6B23" w14:textId="77777777" w:rsidR="006E6031" w:rsidRDefault="00700C8A">
      <w:pPr>
        <w:spacing w:line="4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S＝S</w:t>
      </w:r>
      <w:r>
        <w:rPr>
          <w:rFonts w:asciiTheme="minorEastAsia" w:hAnsiTheme="minorEastAsia" w:cstheme="minorEastAsia" w:hint="eastAsia"/>
          <w:sz w:val="24"/>
          <w:szCs w:val="24"/>
          <w:vertAlign w:val="subscript"/>
        </w:rPr>
        <w:t>1</w:t>
      </w:r>
      <w:r>
        <w:rPr>
          <w:rFonts w:asciiTheme="minorEastAsia" w:hAnsiTheme="minorEastAsia" w:cstheme="minorEastAsia" w:hint="eastAsia"/>
          <w:sz w:val="24"/>
          <w:szCs w:val="24"/>
        </w:rPr>
        <w:t>+S</w:t>
      </w:r>
      <w:r>
        <w:rPr>
          <w:rFonts w:asciiTheme="minorEastAsia" w:hAnsiTheme="minorEastAsia" w:cstheme="minorEastAsia" w:hint="eastAsia"/>
          <w:sz w:val="24"/>
          <w:szCs w:val="24"/>
          <w:vertAlign w:val="subscript"/>
        </w:rPr>
        <w:t>2</w:t>
      </w:r>
      <w:r>
        <w:rPr>
          <w:rFonts w:asciiTheme="minorEastAsia" w:hAnsiTheme="minorEastAsia" w:cstheme="minorEastAsia" w:hint="eastAsia"/>
          <w:sz w:val="24"/>
          <w:szCs w:val="24"/>
        </w:rPr>
        <w:t>+S</w:t>
      </w:r>
      <w:r>
        <w:rPr>
          <w:rFonts w:asciiTheme="minorEastAsia" w:hAnsiTheme="minorEastAsia" w:cstheme="minorEastAsia" w:hint="eastAsia"/>
          <w:sz w:val="24"/>
          <w:szCs w:val="24"/>
          <w:vertAlign w:val="subscript"/>
        </w:rPr>
        <w:t>3</w:t>
      </w:r>
      <w:r>
        <w:rPr>
          <w:rFonts w:asciiTheme="minorEastAsia" w:hAnsiTheme="minorEastAsia" w:cstheme="minorEastAsia" w:hint="eastAsia"/>
          <w:sz w:val="24"/>
          <w:szCs w:val="24"/>
        </w:rPr>
        <w:t>+S</w:t>
      </w:r>
      <w:r>
        <w:rPr>
          <w:rFonts w:asciiTheme="minorEastAsia" w:hAnsiTheme="minorEastAsia" w:cstheme="minorEastAsia" w:hint="eastAsia"/>
          <w:sz w:val="24"/>
          <w:szCs w:val="24"/>
          <w:vertAlign w:val="subscript"/>
        </w:rPr>
        <w:t>4</w:t>
      </w:r>
      <w:r>
        <w:rPr>
          <w:rFonts w:asciiTheme="minorEastAsia" w:hAnsiTheme="minorEastAsia" w:cstheme="minorEastAsia" w:hint="eastAsia"/>
          <w:sz w:val="24"/>
          <w:szCs w:val="24"/>
        </w:rPr>
        <w:t>+……</w:t>
      </w:r>
      <w:proofErr w:type="spellStart"/>
      <w:r>
        <w:rPr>
          <w:rFonts w:asciiTheme="minorEastAsia" w:hAnsiTheme="minorEastAsia" w:cstheme="minorEastAsia" w:hint="eastAsia"/>
          <w:sz w:val="24"/>
          <w:szCs w:val="24"/>
        </w:rPr>
        <w:t>S</w:t>
      </w:r>
      <w:r>
        <w:rPr>
          <w:rFonts w:asciiTheme="minorEastAsia" w:hAnsiTheme="minorEastAsia" w:cstheme="minorEastAsia" w:hint="eastAsia"/>
          <w:sz w:val="24"/>
          <w:szCs w:val="24"/>
          <w:vertAlign w:val="subscript"/>
        </w:rPr>
        <w:t>m</w:t>
      </w:r>
      <w:proofErr w:type="spellEnd"/>
    </w:p>
    <w:p w14:paraId="7E5CD65B" w14:textId="77777777" w:rsidR="006E6031" w:rsidRPr="00703E4D" w:rsidRDefault="00700C8A" w:rsidP="004F42C4">
      <w:pPr>
        <w:spacing w:afterLines="50" w:after="156"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1.学习期间参加学校认定的大学生学科（设计）竞赛获奖：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456"/>
        <w:gridCol w:w="408"/>
        <w:gridCol w:w="408"/>
        <w:gridCol w:w="408"/>
        <w:gridCol w:w="408"/>
        <w:gridCol w:w="409"/>
        <w:gridCol w:w="409"/>
        <w:gridCol w:w="409"/>
        <w:gridCol w:w="409"/>
        <w:gridCol w:w="409"/>
        <w:gridCol w:w="409"/>
        <w:gridCol w:w="409"/>
        <w:gridCol w:w="409"/>
        <w:gridCol w:w="409"/>
        <w:gridCol w:w="409"/>
        <w:gridCol w:w="409"/>
        <w:gridCol w:w="409"/>
        <w:gridCol w:w="409"/>
      </w:tblGrid>
      <w:tr w:rsidR="006E6031" w14:paraId="3086450E" w14:textId="77777777">
        <w:trPr>
          <w:trHeight w:hRule="exact" w:val="397"/>
          <w:jc w:val="center"/>
        </w:trPr>
        <w:tc>
          <w:tcPr>
            <w:tcW w:w="1278" w:type="dxa"/>
            <w:vAlign w:val="center"/>
          </w:tcPr>
          <w:p w14:paraId="4A986D8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级 别</w:t>
            </w:r>
          </w:p>
        </w:tc>
        <w:tc>
          <w:tcPr>
            <w:tcW w:w="3834" w:type="dxa"/>
            <w:gridSpan w:val="9"/>
            <w:vAlign w:val="center"/>
          </w:tcPr>
          <w:p w14:paraId="54AF83E0"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国家级</w:t>
            </w:r>
          </w:p>
        </w:tc>
        <w:tc>
          <w:tcPr>
            <w:tcW w:w="3834" w:type="dxa"/>
            <w:gridSpan w:val="9"/>
            <w:vAlign w:val="center"/>
          </w:tcPr>
          <w:p w14:paraId="6C63176B"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省级</w:t>
            </w:r>
          </w:p>
        </w:tc>
      </w:tr>
      <w:tr w:rsidR="006E6031" w14:paraId="41B532E3" w14:textId="77777777">
        <w:trPr>
          <w:trHeight w:hRule="exact" w:val="397"/>
          <w:jc w:val="center"/>
        </w:trPr>
        <w:tc>
          <w:tcPr>
            <w:tcW w:w="1278" w:type="dxa"/>
            <w:vAlign w:val="center"/>
          </w:tcPr>
          <w:p w14:paraId="2A13F431"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获奖等级</w:t>
            </w:r>
          </w:p>
        </w:tc>
        <w:tc>
          <w:tcPr>
            <w:tcW w:w="1278" w:type="dxa"/>
            <w:gridSpan w:val="3"/>
            <w:vAlign w:val="center"/>
          </w:tcPr>
          <w:p w14:paraId="5A8BC7ED"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一等奖</w:t>
            </w:r>
          </w:p>
        </w:tc>
        <w:tc>
          <w:tcPr>
            <w:tcW w:w="1278" w:type="dxa"/>
            <w:gridSpan w:val="3"/>
            <w:vAlign w:val="center"/>
          </w:tcPr>
          <w:p w14:paraId="3F81BDEB"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二等奖</w:t>
            </w:r>
          </w:p>
        </w:tc>
        <w:tc>
          <w:tcPr>
            <w:tcW w:w="1278" w:type="dxa"/>
            <w:gridSpan w:val="3"/>
            <w:vAlign w:val="center"/>
          </w:tcPr>
          <w:p w14:paraId="6F5FACA5"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三等奖</w:t>
            </w:r>
          </w:p>
        </w:tc>
        <w:tc>
          <w:tcPr>
            <w:tcW w:w="1278" w:type="dxa"/>
            <w:gridSpan w:val="3"/>
            <w:vAlign w:val="center"/>
          </w:tcPr>
          <w:p w14:paraId="446F32B2"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一等奖</w:t>
            </w:r>
          </w:p>
        </w:tc>
        <w:tc>
          <w:tcPr>
            <w:tcW w:w="1278" w:type="dxa"/>
            <w:gridSpan w:val="3"/>
            <w:vAlign w:val="center"/>
          </w:tcPr>
          <w:p w14:paraId="78F8C122"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二等奖</w:t>
            </w:r>
          </w:p>
        </w:tc>
        <w:tc>
          <w:tcPr>
            <w:tcW w:w="1278" w:type="dxa"/>
            <w:gridSpan w:val="3"/>
            <w:vAlign w:val="center"/>
          </w:tcPr>
          <w:p w14:paraId="7A1639D2"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三等奖</w:t>
            </w:r>
          </w:p>
        </w:tc>
      </w:tr>
      <w:tr w:rsidR="006E6031" w14:paraId="3CA2BAD5" w14:textId="77777777">
        <w:trPr>
          <w:trHeight w:hRule="exact" w:val="397"/>
          <w:jc w:val="center"/>
        </w:trPr>
        <w:tc>
          <w:tcPr>
            <w:tcW w:w="1278" w:type="dxa"/>
            <w:vAlign w:val="center"/>
          </w:tcPr>
          <w:p w14:paraId="5F6E0335"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排    名</w:t>
            </w:r>
          </w:p>
        </w:tc>
        <w:tc>
          <w:tcPr>
            <w:tcW w:w="426" w:type="dxa"/>
            <w:vAlign w:val="center"/>
          </w:tcPr>
          <w:p w14:paraId="1A7DF2C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26" w:type="dxa"/>
            <w:vAlign w:val="center"/>
          </w:tcPr>
          <w:p w14:paraId="6CD8878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26" w:type="dxa"/>
            <w:vAlign w:val="center"/>
          </w:tcPr>
          <w:p w14:paraId="49D50756"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0C87434A"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26" w:type="dxa"/>
            <w:vAlign w:val="center"/>
          </w:tcPr>
          <w:p w14:paraId="3C2D2794"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26" w:type="dxa"/>
            <w:vAlign w:val="center"/>
          </w:tcPr>
          <w:p w14:paraId="2B542D5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575CFF08"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26" w:type="dxa"/>
            <w:vAlign w:val="center"/>
          </w:tcPr>
          <w:p w14:paraId="25B0C33B"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26" w:type="dxa"/>
            <w:vAlign w:val="center"/>
          </w:tcPr>
          <w:p w14:paraId="093E6270"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39531869"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26" w:type="dxa"/>
            <w:vAlign w:val="center"/>
          </w:tcPr>
          <w:p w14:paraId="43DC570D"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26" w:type="dxa"/>
            <w:vAlign w:val="center"/>
          </w:tcPr>
          <w:p w14:paraId="77045E91"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7DACE080"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26" w:type="dxa"/>
            <w:vAlign w:val="center"/>
          </w:tcPr>
          <w:p w14:paraId="6C2D8A34"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26" w:type="dxa"/>
            <w:vAlign w:val="center"/>
          </w:tcPr>
          <w:p w14:paraId="2A1BE8E6"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0BC28AB6"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26" w:type="dxa"/>
            <w:vAlign w:val="center"/>
          </w:tcPr>
          <w:p w14:paraId="415022B6"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26" w:type="dxa"/>
            <w:vAlign w:val="center"/>
          </w:tcPr>
          <w:p w14:paraId="3A507B9B"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r>
      <w:tr w:rsidR="006E6031" w14:paraId="3AF3953A" w14:textId="77777777">
        <w:trPr>
          <w:trHeight w:val="458"/>
          <w:jc w:val="center"/>
        </w:trPr>
        <w:tc>
          <w:tcPr>
            <w:tcW w:w="1278" w:type="dxa"/>
            <w:vAlign w:val="center"/>
          </w:tcPr>
          <w:p w14:paraId="49E648D5"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奖励分</w:t>
            </w:r>
            <w:r w:rsidRPr="00685CEB">
              <w:rPr>
                <w:rFonts w:asciiTheme="minorEastAsia" w:hAnsiTheme="minorEastAsia" w:cstheme="minorEastAsia" w:hint="eastAsia"/>
                <w:position w:val="-10"/>
                <w:sz w:val="24"/>
                <w:szCs w:val="24"/>
              </w:rPr>
              <w:object w:dxaOrig="255" w:dyaOrig="330" w14:anchorId="05AF4E05">
                <v:shape id="_x0000_i1037" type="#_x0000_t75" style="width:12.75pt;height:16.5pt" o:ole="">
                  <v:imagedata r:id="rId30" o:title=""/>
                </v:shape>
                <o:OLEObject Type="Embed" ProgID="Equations" ShapeID="_x0000_i1037" DrawAspect="Content" ObjectID="_1662478471" r:id="rId31"/>
              </w:object>
            </w:r>
          </w:p>
        </w:tc>
        <w:tc>
          <w:tcPr>
            <w:tcW w:w="426" w:type="dxa"/>
            <w:vAlign w:val="center"/>
          </w:tcPr>
          <w:p w14:paraId="2284E9D9"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426" w:type="dxa"/>
            <w:vAlign w:val="center"/>
          </w:tcPr>
          <w:p w14:paraId="600BF4D5"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9</w:t>
            </w:r>
          </w:p>
        </w:tc>
        <w:tc>
          <w:tcPr>
            <w:tcW w:w="426" w:type="dxa"/>
            <w:vAlign w:val="center"/>
          </w:tcPr>
          <w:p w14:paraId="45BC88C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8</w:t>
            </w:r>
          </w:p>
        </w:tc>
        <w:tc>
          <w:tcPr>
            <w:tcW w:w="426" w:type="dxa"/>
            <w:vAlign w:val="center"/>
          </w:tcPr>
          <w:p w14:paraId="6CD78491"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8</w:t>
            </w:r>
          </w:p>
        </w:tc>
        <w:tc>
          <w:tcPr>
            <w:tcW w:w="426" w:type="dxa"/>
            <w:vAlign w:val="center"/>
          </w:tcPr>
          <w:p w14:paraId="2305A5D0"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26" w:type="dxa"/>
            <w:vAlign w:val="center"/>
          </w:tcPr>
          <w:p w14:paraId="2AB6EF36"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26" w:type="dxa"/>
            <w:vAlign w:val="center"/>
          </w:tcPr>
          <w:p w14:paraId="4703AB81"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26" w:type="dxa"/>
            <w:vAlign w:val="center"/>
          </w:tcPr>
          <w:p w14:paraId="72D7593D"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26" w:type="dxa"/>
            <w:vAlign w:val="center"/>
          </w:tcPr>
          <w:p w14:paraId="4A877025"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26" w:type="dxa"/>
            <w:vAlign w:val="center"/>
          </w:tcPr>
          <w:p w14:paraId="48E6265D"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26" w:type="dxa"/>
            <w:vAlign w:val="center"/>
          </w:tcPr>
          <w:p w14:paraId="405A9F58"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26" w:type="dxa"/>
            <w:vAlign w:val="center"/>
          </w:tcPr>
          <w:p w14:paraId="6F9FB979"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26" w:type="dxa"/>
            <w:vAlign w:val="center"/>
          </w:tcPr>
          <w:p w14:paraId="5D9B543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26" w:type="dxa"/>
            <w:vAlign w:val="center"/>
          </w:tcPr>
          <w:p w14:paraId="2AFB769D"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26" w:type="dxa"/>
            <w:vAlign w:val="center"/>
          </w:tcPr>
          <w:p w14:paraId="0C021F55"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4878BF7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5B5726C7"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26" w:type="dxa"/>
            <w:vAlign w:val="center"/>
          </w:tcPr>
          <w:p w14:paraId="3977909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r>
    </w:tbl>
    <w:p w14:paraId="2DB0A2C5" w14:textId="77777777" w:rsidR="006E6031" w:rsidRPr="00703E4D" w:rsidRDefault="00700C8A" w:rsidP="00703E4D">
      <w:pPr>
        <w:spacing w:line="560" w:lineRule="exact"/>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说明：⑴竞赛项目级别认定以学校当年公布的竞赛文件为准。</w:t>
      </w:r>
    </w:p>
    <w:p w14:paraId="6C612B17"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⑵获奖认定以竞赛组织部门正式发布的获奖文件（含官方网站公布的获奖文件）或获奖证书为准。</w:t>
      </w:r>
    </w:p>
    <w:p w14:paraId="66BF1527"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⑶上表获奖等级为竞赛项目的奖级排序，</w:t>
      </w:r>
      <w:proofErr w:type="gramStart"/>
      <w:r w:rsidRPr="00703E4D">
        <w:rPr>
          <w:rFonts w:ascii="仿宋_GB2312" w:eastAsia="仿宋_GB2312" w:hAnsiTheme="minorEastAsia" w:cstheme="minorEastAsia" w:hint="eastAsia"/>
          <w:sz w:val="32"/>
          <w:szCs w:val="32"/>
        </w:rPr>
        <w:t>只计前</w:t>
      </w:r>
      <w:proofErr w:type="gramEnd"/>
      <w:r w:rsidRPr="00703E4D">
        <w:rPr>
          <w:rFonts w:ascii="仿宋_GB2312" w:eastAsia="仿宋_GB2312" w:hAnsiTheme="minorEastAsia" w:cstheme="minorEastAsia" w:hint="eastAsia"/>
          <w:sz w:val="32"/>
          <w:szCs w:val="32"/>
        </w:rPr>
        <w:t>3位次的奖级；如设置特等奖的竞赛项目，特等奖对照上表一等奖计分、一等奖对照上表二等奖计分、二等奖对照上表三等奖计分，后续奖级不再计分。</w:t>
      </w:r>
    </w:p>
    <w:p w14:paraId="4B9B667D"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⑷同一学生参加同一竞赛项目，不同层级竞赛获奖，</w:t>
      </w:r>
      <w:proofErr w:type="gramStart"/>
      <w:r w:rsidRPr="00703E4D">
        <w:rPr>
          <w:rFonts w:ascii="仿宋_GB2312" w:eastAsia="仿宋_GB2312" w:hAnsiTheme="minorEastAsia" w:cstheme="minorEastAsia" w:hint="eastAsia"/>
          <w:sz w:val="32"/>
          <w:szCs w:val="32"/>
        </w:rPr>
        <w:t>不</w:t>
      </w:r>
      <w:proofErr w:type="gramEnd"/>
      <w:r w:rsidRPr="00703E4D">
        <w:rPr>
          <w:rFonts w:ascii="仿宋_GB2312" w:eastAsia="仿宋_GB2312" w:hAnsiTheme="minorEastAsia" w:cstheme="minorEastAsia" w:hint="eastAsia"/>
          <w:sz w:val="32"/>
          <w:szCs w:val="32"/>
        </w:rPr>
        <w:t>累计计分，只按最高得分奖项计分；不同年度，分别计分。</w:t>
      </w:r>
    </w:p>
    <w:p w14:paraId="23B7A3C7"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⑸同一学生在同一竞赛项目中有多类或多个作品获奖，</w:t>
      </w:r>
      <w:proofErr w:type="gramStart"/>
      <w:r w:rsidRPr="00703E4D">
        <w:rPr>
          <w:rFonts w:ascii="仿宋_GB2312" w:eastAsia="仿宋_GB2312" w:hAnsiTheme="minorEastAsia" w:cstheme="minorEastAsia" w:hint="eastAsia"/>
          <w:sz w:val="32"/>
          <w:szCs w:val="32"/>
        </w:rPr>
        <w:t>不</w:t>
      </w:r>
      <w:proofErr w:type="gramEnd"/>
      <w:r w:rsidRPr="00703E4D">
        <w:rPr>
          <w:rFonts w:ascii="仿宋_GB2312" w:eastAsia="仿宋_GB2312" w:hAnsiTheme="minorEastAsia" w:cstheme="minorEastAsia" w:hint="eastAsia"/>
          <w:sz w:val="32"/>
          <w:szCs w:val="32"/>
        </w:rPr>
        <w:t>累计计分，只按最高得分奖项计分。</w:t>
      </w:r>
    </w:p>
    <w:p w14:paraId="5712BF04" w14:textId="77777777" w:rsidR="006E6031" w:rsidRPr="00703E4D" w:rsidRDefault="00700C8A" w:rsidP="00703E4D">
      <w:pPr>
        <w:widowControl/>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⑹上述计分只</w:t>
      </w:r>
      <w:proofErr w:type="gramStart"/>
      <w:r w:rsidRPr="00703E4D">
        <w:rPr>
          <w:rFonts w:ascii="仿宋_GB2312" w:eastAsia="仿宋_GB2312" w:hAnsiTheme="minorEastAsia" w:cstheme="minorEastAsia" w:hint="eastAsia"/>
          <w:sz w:val="32"/>
          <w:szCs w:val="32"/>
        </w:rPr>
        <w:t>计学生</w:t>
      </w:r>
      <w:proofErr w:type="gramEnd"/>
      <w:r w:rsidRPr="00703E4D">
        <w:rPr>
          <w:rFonts w:ascii="仿宋_GB2312" w:eastAsia="仿宋_GB2312" w:hAnsiTheme="minorEastAsia" w:cstheme="minorEastAsia" w:hint="eastAsia"/>
          <w:sz w:val="32"/>
          <w:szCs w:val="32"/>
        </w:rPr>
        <w:t>参赛小组内前3人，排名顺序以竞赛组织部门发布的获奖文件为准，或以获奖证书为准；获奖文件和证书均不能确定排序的，</w:t>
      </w:r>
      <w:proofErr w:type="gramStart"/>
      <w:r w:rsidRPr="00703E4D">
        <w:rPr>
          <w:rFonts w:ascii="仿宋_GB2312" w:eastAsia="仿宋_GB2312" w:hAnsiTheme="minorEastAsia" w:cstheme="minorEastAsia" w:hint="eastAsia"/>
          <w:sz w:val="32"/>
          <w:szCs w:val="32"/>
        </w:rPr>
        <w:t>参赛组</w:t>
      </w:r>
      <w:proofErr w:type="gramEnd"/>
      <w:r w:rsidRPr="00703E4D">
        <w:rPr>
          <w:rFonts w:ascii="仿宋_GB2312" w:eastAsia="仿宋_GB2312" w:hAnsiTheme="minorEastAsia" w:cstheme="minorEastAsia" w:hint="eastAsia"/>
          <w:sz w:val="32"/>
          <w:szCs w:val="32"/>
        </w:rPr>
        <w:t>3人以内（含3人）均按参赛组内第2排名人计分，</w:t>
      </w:r>
      <w:proofErr w:type="gramStart"/>
      <w:r w:rsidRPr="00703E4D">
        <w:rPr>
          <w:rFonts w:ascii="仿宋_GB2312" w:eastAsia="仿宋_GB2312" w:hAnsiTheme="minorEastAsia" w:cstheme="minorEastAsia" w:hint="eastAsia"/>
          <w:sz w:val="32"/>
          <w:szCs w:val="32"/>
        </w:rPr>
        <w:t>参赛组</w:t>
      </w:r>
      <w:proofErr w:type="gramEnd"/>
      <w:r w:rsidRPr="00703E4D">
        <w:rPr>
          <w:rFonts w:ascii="仿宋_GB2312" w:eastAsia="仿宋_GB2312" w:hAnsiTheme="minorEastAsia" w:cstheme="minorEastAsia" w:hint="eastAsia"/>
          <w:sz w:val="32"/>
          <w:szCs w:val="32"/>
        </w:rPr>
        <w:t>人数超过4人（含4</w:t>
      </w:r>
      <w:r w:rsidRPr="00703E4D">
        <w:rPr>
          <w:rFonts w:ascii="仿宋_GB2312" w:eastAsia="仿宋_GB2312" w:hAnsiTheme="minorEastAsia" w:cstheme="minorEastAsia" w:hint="eastAsia"/>
          <w:sz w:val="32"/>
          <w:szCs w:val="32"/>
        </w:rPr>
        <w:lastRenderedPageBreak/>
        <w:t>人）均按“参赛组第1、2、3排名人合计得分/参赛组人数”计分。</w:t>
      </w:r>
    </w:p>
    <w:p w14:paraId="0536DF5D"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⑺每名学生最多限报5项（申请学术专长推免生不受此限制）。</w:t>
      </w:r>
    </w:p>
    <w:p w14:paraId="25239D45" w14:textId="77777777" w:rsidR="006E6031" w:rsidRPr="00703E4D" w:rsidRDefault="00700C8A" w:rsidP="00703E4D">
      <w:pPr>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2.在校学习期间发表本专业领域学术论文：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65"/>
        <w:gridCol w:w="3087"/>
      </w:tblGrid>
      <w:tr w:rsidR="006E6031" w14:paraId="60CF0C1E" w14:textId="77777777">
        <w:trPr>
          <w:trHeight w:val="335"/>
          <w:jc w:val="center"/>
        </w:trPr>
        <w:tc>
          <w:tcPr>
            <w:tcW w:w="1271" w:type="dxa"/>
            <w:vAlign w:val="center"/>
          </w:tcPr>
          <w:p w14:paraId="62553987"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级    别</w:t>
            </w:r>
          </w:p>
        </w:tc>
        <w:tc>
          <w:tcPr>
            <w:tcW w:w="1665" w:type="dxa"/>
            <w:vAlign w:val="center"/>
          </w:tcPr>
          <w:p w14:paraId="7A8CEB99"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SCI</w:t>
            </w:r>
          </w:p>
        </w:tc>
        <w:tc>
          <w:tcPr>
            <w:tcW w:w="3087" w:type="dxa"/>
            <w:vAlign w:val="center"/>
          </w:tcPr>
          <w:p w14:paraId="0B373A95"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EI或各学科领域指定刊物</w:t>
            </w:r>
          </w:p>
        </w:tc>
      </w:tr>
      <w:tr w:rsidR="006E6031" w14:paraId="5C7E3BD3" w14:textId="77777777">
        <w:trPr>
          <w:trHeight w:val="335"/>
          <w:jc w:val="center"/>
        </w:trPr>
        <w:tc>
          <w:tcPr>
            <w:tcW w:w="1271" w:type="dxa"/>
            <w:vAlign w:val="center"/>
          </w:tcPr>
          <w:p w14:paraId="0210B84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排    名</w:t>
            </w:r>
          </w:p>
        </w:tc>
        <w:tc>
          <w:tcPr>
            <w:tcW w:w="1665" w:type="dxa"/>
            <w:vAlign w:val="center"/>
          </w:tcPr>
          <w:p w14:paraId="5679A241"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3087" w:type="dxa"/>
            <w:vAlign w:val="center"/>
          </w:tcPr>
          <w:p w14:paraId="13526F2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r>
      <w:tr w:rsidR="006E6031" w14:paraId="0B585995" w14:textId="77777777">
        <w:trPr>
          <w:trHeight w:val="302"/>
          <w:jc w:val="center"/>
        </w:trPr>
        <w:tc>
          <w:tcPr>
            <w:tcW w:w="1271" w:type="dxa"/>
            <w:vAlign w:val="center"/>
          </w:tcPr>
          <w:p w14:paraId="71C9EAA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奖励分</w:t>
            </w:r>
            <w:r w:rsidRPr="00685CEB">
              <w:rPr>
                <w:rFonts w:asciiTheme="minorEastAsia" w:hAnsiTheme="minorEastAsia" w:cstheme="minorEastAsia" w:hint="eastAsia"/>
                <w:position w:val="-12"/>
                <w:sz w:val="24"/>
                <w:szCs w:val="24"/>
              </w:rPr>
              <w:object w:dxaOrig="285" w:dyaOrig="375" w14:anchorId="3150C685">
                <v:shape id="_x0000_i1038" type="#_x0000_t75" style="width:15pt;height:19.5pt" o:ole="">
                  <v:imagedata r:id="rId32" o:title=""/>
                </v:shape>
                <o:OLEObject Type="Embed" ProgID="Equation.3" ShapeID="_x0000_i1038" DrawAspect="Content" ObjectID="_1662478472" r:id="rId33"/>
              </w:object>
            </w:r>
          </w:p>
        </w:tc>
        <w:tc>
          <w:tcPr>
            <w:tcW w:w="1665" w:type="dxa"/>
            <w:vAlign w:val="center"/>
          </w:tcPr>
          <w:p w14:paraId="6A3B590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3087" w:type="dxa"/>
            <w:vAlign w:val="center"/>
          </w:tcPr>
          <w:p w14:paraId="01D2B437"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r>
    </w:tbl>
    <w:p w14:paraId="57715410" w14:textId="77777777" w:rsidR="006E6031" w:rsidRPr="00703E4D" w:rsidRDefault="00700C8A" w:rsidP="00703E4D">
      <w:pPr>
        <w:spacing w:line="560" w:lineRule="exact"/>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说明：⑴在校学习期间发表的本专业领域学术论文，第一作者且作者署名单位为沈阳化工大学。</w:t>
      </w:r>
    </w:p>
    <w:p w14:paraId="31B2DDB8"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⑵发表的学术论文以出版物为准，录用通知无效，被检索收录的须有检索证明。</w:t>
      </w:r>
    </w:p>
    <w:p w14:paraId="35F0A653"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⑶每名学生最多限报5篇（申请学术专长推免生不受此限制）。</w:t>
      </w:r>
    </w:p>
    <w:p w14:paraId="6C2986C1" w14:textId="77777777" w:rsidR="006E6031" w:rsidRPr="00703E4D" w:rsidRDefault="00700C8A" w:rsidP="00703E4D">
      <w:pPr>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3.在校学习期间获得授权专利：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734"/>
        <w:gridCol w:w="1878"/>
        <w:gridCol w:w="1734"/>
        <w:gridCol w:w="1978"/>
      </w:tblGrid>
      <w:tr w:rsidR="006E6031" w14:paraId="51B29C86" w14:textId="77777777">
        <w:trPr>
          <w:trHeight w:val="330"/>
          <w:jc w:val="center"/>
        </w:trPr>
        <w:tc>
          <w:tcPr>
            <w:tcW w:w="1453" w:type="dxa"/>
            <w:vAlign w:val="center"/>
          </w:tcPr>
          <w:p w14:paraId="10239AB2"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类    别</w:t>
            </w:r>
          </w:p>
        </w:tc>
        <w:tc>
          <w:tcPr>
            <w:tcW w:w="1734" w:type="dxa"/>
            <w:vAlign w:val="center"/>
          </w:tcPr>
          <w:p w14:paraId="40F24674"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发明专利</w:t>
            </w:r>
          </w:p>
        </w:tc>
        <w:tc>
          <w:tcPr>
            <w:tcW w:w="1878" w:type="dxa"/>
            <w:vAlign w:val="center"/>
          </w:tcPr>
          <w:p w14:paraId="298594ED"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实用新型专利</w:t>
            </w:r>
          </w:p>
        </w:tc>
        <w:tc>
          <w:tcPr>
            <w:tcW w:w="1734" w:type="dxa"/>
            <w:vAlign w:val="center"/>
          </w:tcPr>
          <w:p w14:paraId="04AF183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外观设计专利</w:t>
            </w:r>
          </w:p>
        </w:tc>
        <w:tc>
          <w:tcPr>
            <w:tcW w:w="1978" w:type="dxa"/>
            <w:vAlign w:val="center"/>
          </w:tcPr>
          <w:p w14:paraId="4C4016A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计算机软件著作权</w:t>
            </w:r>
          </w:p>
        </w:tc>
      </w:tr>
      <w:tr w:rsidR="006E6031" w14:paraId="2214EAA5" w14:textId="77777777">
        <w:trPr>
          <w:trHeight w:val="330"/>
          <w:jc w:val="center"/>
        </w:trPr>
        <w:tc>
          <w:tcPr>
            <w:tcW w:w="1453" w:type="dxa"/>
            <w:vAlign w:val="center"/>
          </w:tcPr>
          <w:p w14:paraId="4C2BAAED"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排    名</w:t>
            </w:r>
          </w:p>
        </w:tc>
        <w:tc>
          <w:tcPr>
            <w:tcW w:w="1734" w:type="dxa"/>
            <w:vAlign w:val="center"/>
          </w:tcPr>
          <w:p w14:paraId="424935AB"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878" w:type="dxa"/>
            <w:vAlign w:val="center"/>
          </w:tcPr>
          <w:p w14:paraId="0D9CA65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734" w:type="dxa"/>
            <w:vAlign w:val="center"/>
          </w:tcPr>
          <w:p w14:paraId="4DA6C49A"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978" w:type="dxa"/>
            <w:vAlign w:val="center"/>
          </w:tcPr>
          <w:p w14:paraId="11D13618"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r>
      <w:tr w:rsidR="006E6031" w14:paraId="649D080E" w14:textId="77777777">
        <w:trPr>
          <w:trHeight w:val="324"/>
          <w:jc w:val="center"/>
        </w:trPr>
        <w:tc>
          <w:tcPr>
            <w:tcW w:w="1453" w:type="dxa"/>
            <w:vAlign w:val="center"/>
          </w:tcPr>
          <w:p w14:paraId="177A9110"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奖励分</w:t>
            </w:r>
            <w:r w:rsidRPr="00685CEB">
              <w:rPr>
                <w:rFonts w:asciiTheme="minorEastAsia" w:hAnsiTheme="minorEastAsia" w:cstheme="minorEastAsia" w:hint="eastAsia"/>
                <w:position w:val="-12"/>
                <w:sz w:val="24"/>
                <w:szCs w:val="24"/>
              </w:rPr>
              <w:object w:dxaOrig="285" w:dyaOrig="375" w14:anchorId="02DCB8B5">
                <v:shape id="_x0000_i1039" type="#_x0000_t75" style="width:15pt;height:19.5pt" o:ole="">
                  <v:imagedata r:id="rId34" o:title=""/>
                </v:shape>
                <o:OLEObject Type="Embed" ProgID="Equation.3" ShapeID="_x0000_i1039" DrawAspect="Content" ObjectID="_1662478473" r:id="rId35"/>
              </w:object>
            </w:r>
          </w:p>
        </w:tc>
        <w:tc>
          <w:tcPr>
            <w:tcW w:w="1734" w:type="dxa"/>
            <w:vAlign w:val="center"/>
          </w:tcPr>
          <w:p w14:paraId="541BD37A"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1878" w:type="dxa"/>
            <w:vAlign w:val="center"/>
          </w:tcPr>
          <w:p w14:paraId="4A8CBFCB"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734" w:type="dxa"/>
            <w:vAlign w:val="center"/>
          </w:tcPr>
          <w:p w14:paraId="14A6ABB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978" w:type="dxa"/>
            <w:vAlign w:val="center"/>
          </w:tcPr>
          <w:p w14:paraId="59170EBB"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r>
    </w:tbl>
    <w:p w14:paraId="774ADF0B" w14:textId="77777777" w:rsidR="006E6031" w:rsidRPr="00703E4D" w:rsidRDefault="00700C8A" w:rsidP="00703E4D">
      <w:pPr>
        <w:spacing w:line="560" w:lineRule="exact"/>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说明：⑴专利权人为沈阳化工大学，且在原始发明人中排名第一。</w:t>
      </w:r>
    </w:p>
    <w:p w14:paraId="0E5BA0A9"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⑵非本专业领域授权专利、未获授权的专利或采取转让方式获得的专利不予计算奖励分。</w:t>
      </w:r>
    </w:p>
    <w:p w14:paraId="6C2F2A04"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⑶每名学生最多限报5项（申请学术专长推免生不受此限制）。</w:t>
      </w:r>
    </w:p>
    <w:p w14:paraId="686BC540" w14:textId="77777777" w:rsidR="006E6031" w:rsidRDefault="00700C8A" w:rsidP="00703E4D">
      <w:pPr>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4.在校学习期间获得奖励（荣誉称号）：</w:t>
      </w:r>
    </w:p>
    <w:p w14:paraId="097B1460" w14:textId="77777777" w:rsidR="00703E4D" w:rsidRPr="00703E4D" w:rsidRDefault="00703E4D" w:rsidP="00703E4D">
      <w:pPr>
        <w:spacing w:line="560" w:lineRule="exact"/>
        <w:ind w:firstLineChars="200" w:firstLine="640"/>
        <w:rPr>
          <w:rFonts w:ascii="仿宋_GB2312" w:eastAsia="仿宋_GB2312" w:hAnsiTheme="minorEastAsia" w:cstheme="minorEastAsia"/>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922"/>
        <w:gridCol w:w="923"/>
        <w:gridCol w:w="922"/>
        <w:gridCol w:w="923"/>
      </w:tblGrid>
      <w:tr w:rsidR="006E6031" w14:paraId="10E7AF87" w14:textId="77777777">
        <w:trPr>
          <w:trHeight w:val="317"/>
          <w:jc w:val="center"/>
        </w:trPr>
        <w:tc>
          <w:tcPr>
            <w:tcW w:w="1569" w:type="dxa"/>
            <w:vAlign w:val="center"/>
          </w:tcPr>
          <w:p w14:paraId="51C95E79"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3690" w:type="dxa"/>
            <w:gridSpan w:val="4"/>
            <w:vAlign w:val="center"/>
          </w:tcPr>
          <w:p w14:paraId="353A1941"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获得奖励</w:t>
            </w:r>
          </w:p>
        </w:tc>
      </w:tr>
      <w:tr w:rsidR="006E6031" w14:paraId="4D27E5E8" w14:textId="77777777">
        <w:trPr>
          <w:trHeight w:val="317"/>
          <w:jc w:val="center"/>
        </w:trPr>
        <w:tc>
          <w:tcPr>
            <w:tcW w:w="1569" w:type="dxa"/>
            <w:vAlign w:val="center"/>
          </w:tcPr>
          <w:p w14:paraId="23458A8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类    别</w:t>
            </w:r>
          </w:p>
        </w:tc>
        <w:tc>
          <w:tcPr>
            <w:tcW w:w="922" w:type="dxa"/>
            <w:vAlign w:val="center"/>
          </w:tcPr>
          <w:p w14:paraId="3DDF8D78" w14:textId="77777777" w:rsidR="006E6031" w:rsidRDefault="00700C8A">
            <w:pPr>
              <w:ind w:leftChars="-51" w:left="-107" w:rightChars="-46" w:right="-97"/>
              <w:jc w:val="center"/>
              <w:rPr>
                <w:rFonts w:asciiTheme="minorEastAsia" w:hAnsiTheme="minorEastAsia" w:cstheme="minorEastAsia"/>
                <w:sz w:val="24"/>
                <w:szCs w:val="24"/>
              </w:rPr>
            </w:pPr>
            <w:r>
              <w:rPr>
                <w:rFonts w:asciiTheme="minorEastAsia" w:hAnsiTheme="minorEastAsia" w:cstheme="minorEastAsia" w:hint="eastAsia"/>
                <w:sz w:val="24"/>
                <w:szCs w:val="24"/>
              </w:rPr>
              <w:t>国家级</w:t>
            </w:r>
          </w:p>
        </w:tc>
        <w:tc>
          <w:tcPr>
            <w:tcW w:w="923" w:type="dxa"/>
            <w:vAlign w:val="center"/>
          </w:tcPr>
          <w:p w14:paraId="4443122E" w14:textId="77777777" w:rsidR="006E6031" w:rsidRDefault="00700C8A">
            <w:pPr>
              <w:ind w:leftChars="-56" w:left="-118" w:rightChars="-41" w:right="-86"/>
              <w:jc w:val="center"/>
              <w:rPr>
                <w:rFonts w:asciiTheme="minorEastAsia" w:hAnsiTheme="minorEastAsia" w:cstheme="minorEastAsia"/>
                <w:sz w:val="24"/>
                <w:szCs w:val="24"/>
              </w:rPr>
            </w:pPr>
            <w:r>
              <w:rPr>
                <w:rFonts w:asciiTheme="minorEastAsia" w:hAnsiTheme="minorEastAsia" w:cstheme="minorEastAsia" w:hint="eastAsia"/>
                <w:sz w:val="24"/>
                <w:szCs w:val="24"/>
              </w:rPr>
              <w:t>省部级</w:t>
            </w:r>
          </w:p>
        </w:tc>
        <w:tc>
          <w:tcPr>
            <w:tcW w:w="922" w:type="dxa"/>
            <w:vAlign w:val="center"/>
          </w:tcPr>
          <w:p w14:paraId="5C1D4387"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市级</w:t>
            </w:r>
          </w:p>
        </w:tc>
        <w:tc>
          <w:tcPr>
            <w:tcW w:w="923" w:type="dxa"/>
            <w:vAlign w:val="center"/>
          </w:tcPr>
          <w:p w14:paraId="69B4838F"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校级</w:t>
            </w:r>
          </w:p>
        </w:tc>
      </w:tr>
      <w:tr w:rsidR="006E6031" w14:paraId="6BA7A289" w14:textId="77777777">
        <w:trPr>
          <w:trHeight w:val="250"/>
          <w:jc w:val="center"/>
        </w:trPr>
        <w:tc>
          <w:tcPr>
            <w:tcW w:w="1569" w:type="dxa"/>
            <w:vAlign w:val="center"/>
          </w:tcPr>
          <w:p w14:paraId="0EABD0C6"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奖励分</w:t>
            </w:r>
            <w:r w:rsidRPr="00685CEB">
              <w:rPr>
                <w:rFonts w:asciiTheme="minorEastAsia" w:hAnsiTheme="minorEastAsia" w:cstheme="minorEastAsia" w:hint="eastAsia"/>
                <w:position w:val="-12"/>
                <w:sz w:val="24"/>
                <w:szCs w:val="24"/>
              </w:rPr>
              <w:object w:dxaOrig="285" w:dyaOrig="375" w14:anchorId="68A6A9CE">
                <v:shape id="_x0000_i1040" type="#_x0000_t75" style="width:15pt;height:19.5pt" o:ole="">
                  <v:imagedata r:id="rId36" o:title=""/>
                </v:shape>
                <o:OLEObject Type="Embed" ProgID="Equation.3" ShapeID="_x0000_i1040" DrawAspect="Content" ObjectID="_1662478474" r:id="rId37"/>
              </w:object>
            </w:r>
          </w:p>
        </w:tc>
        <w:tc>
          <w:tcPr>
            <w:tcW w:w="922" w:type="dxa"/>
            <w:vAlign w:val="center"/>
          </w:tcPr>
          <w:p w14:paraId="7074E716"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923" w:type="dxa"/>
            <w:vAlign w:val="center"/>
          </w:tcPr>
          <w:p w14:paraId="4FD228CF"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922" w:type="dxa"/>
            <w:vAlign w:val="center"/>
          </w:tcPr>
          <w:p w14:paraId="4C7463B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923" w:type="dxa"/>
            <w:vAlign w:val="center"/>
          </w:tcPr>
          <w:p w14:paraId="282341FF"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r>
    </w:tbl>
    <w:p w14:paraId="191345E0" w14:textId="77777777" w:rsidR="006E6031" w:rsidRPr="00703E4D" w:rsidRDefault="00700C8A" w:rsidP="00703E4D">
      <w:pPr>
        <w:spacing w:line="560" w:lineRule="exact"/>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说明：⑴列入综合能力成绩的荣誉称号为校级及以上荣誉称号（不包括奖学金），认定范围以学校统一公布为准。</w:t>
      </w:r>
    </w:p>
    <w:p w14:paraId="136C6FA1"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⑵退役复学学生，如果申请普通推免生或学术专长推免生，其在部队立三等功可按荣誉称号计入综合奖励，计10分。</w:t>
      </w:r>
    </w:p>
    <w:p w14:paraId="42033161" w14:textId="77777777" w:rsidR="006E6031" w:rsidRPr="00703E4D" w:rsidRDefault="00700C8A" w:rsidP="00703E4D">
      <w:pPr>
        <w:spacing w:line="560" w:lineRule="exact"/>
        <w:ind w:firstLineChars="300" w:firstLine="96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⑶每名学生最多限报1项，包括申请学术专长推免生。</w:t>
      </w:r>
    </w:p>
    <w:p w14:paraId="0F8A316E" w14:textId="77777777" w:rsidR="006E6031" w:rsidRPr="00703E4D" w:rsidRDefault="00700C8A" w:rsidP="00703E4D">
      <w:pPr>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5.非英语专业学生大学英语六级考试成绩：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563"/>
        <w:gridCol w:w="1563"/>
        <w:gridCol w:w="1564"/>
      </w:tblGrid>
      <w:tr w:rsidR="006E6031" w14:paraId="1461DBD7" w14:textId="77777777">
        <w:trPr>
          <w:trHeight w:val="397"/>
          <w:jc w:val="center"/>
        </w:trPr>
        <w:tc>
          <w:tcPr>
            <w:tcW w:w="1288" w:type="dxa"/>
            <w:vAlign w:val="center"/>
          </w:tcPr>
          <w:p w14:paraId="4396FE9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成  绩</w:t>
            </w:r>
          </w:p>
        </w:tc>
        <w:tc>
          <w:tcPr>
            <w:tcW w:w="1563" w:type="dxa"/>
            <w:vAlign w:val="center"/>
          </w:tcPr>
          <w:p w14:paraId="12B2829D"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≥625分</w:t>
            </w:r>
          </w:p>
        </w:tc>
        <w:tc>
          <w:tcPr>
            <w:tcW w:w="1563" w:type="dxa"/>
            <w:vAlign w:val="center"/>
          </w:tcPr>
          <w:p w14:paraId="65496FA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≥525分</w:t>
            </w:r>
          </w:p>
        </w:tc>
        <w:tc>
          <w:tcPr>
            <w:tcW w:w="1564" w:type="dxa"/>
            <w:vAlign w:val="center"/>
          </w:tcPr>
          <w:p w14:paraId="4D4CBFAB"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≥425分</w:t>
            </w:r>
          </w:p>
        </w:tc>
      </w:tr>
      <w:tr w:rsidR="006E6031" w14:paraId="01704128" w14:textId="77777777">
        <w:trPr>
          <w:trHeight w:val="251"/>
          <w:jc w:val="center"/>
        </w:trPr>
        <w:tc>
          <w:tcPr>
            <w:tcW w:w="1288" w:type="dxa"/>
          </w:tcPr>
          <w:p w14:paraId="093B7CF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奖励分</w:t>
            </w:r>
            <w:r w:rsidRPr="00685CEB">
              <w:rPr>
                <w:rFonts w:asciiTheme="minorEastAsia" w:hAnsiTheme="minorEastAsia" w:cstheme="minorEastAsia" w:hint="eastAsia"/>
                <w:position w:val="-12"/>
                <w:sz w:val="24"/>
                <w:szCs w:val="24"/>
              </w:rPr>
              <w:object w:dxaOrig="285" w:dyaOrig="360" w14:anchorId="5CCD2A90">
                <v:shape id="_x0000_i1041" type="#_x0000_t75" style="width:15pt;height:18pt" o:ole="">
                  <v:imagedata r:id="rId38" o:title=""/>
                </v:shape>
                <o:OLEObject Type="Embed" ProgID="Equation.3" ShapeID="_x0000_i1041" DrawAspect="Content" ObjectID="_1662478475" r:id="rId39"/>
              </w:object>
            </w:r>
          </w:p>
        </w:tc>
        <w:tc>
          <w:tcPr>
            <w:tcW w:w="1563" w:type="dxa"/>
            <w:vAlign w:val="center"/>
          </w:tcPr>
          <w:p w14:paraId="4A3673A9"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1563" w:type="dxa"/>
            <w:vAlign w:val="center"/>
          </w:tcPr>
          <w:p w14:paraId="2600095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1564" w:type="dxa"/>
            <w:vAlign w:val="center"/>
          </w:tcPr>
          <w:p w14:paraId="6A740EFF"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r>
    </w:tbl>
    <w:p w14:paraId="4A8039F4" w14:textId="77777777" w:rsidR="006E6031" w:rsidRPr="00703E4D" w:rsidRDefault="00700C8A" w:rsidP="00703E4D">
      <w:pPr>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6.在校学习期间参加学校认定的体育比赛：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56"/>
        <w:gridCol w:w="425"/>
        <w:gridCol w:w="426"/>
        <w:gridCol w:w="426"/>
        <w:gridCol w:w="426"/>
        <w:gridCol w:w="426"/>
        <w:gridCol w:w="426"/>
        <w:gridCol w:w="426"/>
        <w:gridCol w:w="426"/>
        <w:gridCol w:w="426"/>
        <w:gridCol w:w="426"/>
        <w:gridCol w:w="426"/>
        <w:gridCol w:w="426"/>
        <w:gridCol w:w="426"/>
        <w:gridCol w:w="576"/>
        <w:gridCol w:w="576"/>
      </w:tblGrid>
      <w:tr w:rsidR="006E6031" w14:paraId="45A77FEA" w14:textId="77777777">
        <w:trPr>
          <w:trHeight w:hRule="exact" w:val="397"/>
          <w:jc w:val="center"/>
        </w:trPr>
        <w:tc>
          <w:tcPr>
            <w:tcW w:w="1276" w:type="dxa"/>
            <w:vAlign w:val="center"/>
          </w:tcPr>
          <w:p w14:paraId="343C15B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级    别</w:t>
            </w:r>
          </w:p>
        </w:tc>
        <w:tc>
          <w:tcPr>
            <w:tcW w:w="3410" w:type="dxa"/>
            <w:gridSpan w:val="8"/>
            <w:vAlign w:val="center"/>
          </w:tcPr>
          <w:p w14:paraId="001ADFA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国家级</w:t>
            </w:r>
          </w:p>
        </w:tc>
        <w:tc>
          <w:tcPr>
            <w:tcW w:w="3539" w:type="dxa"/>
            <w:gridSpan w:val="8"/>
            <w:vAlign w:val="center"/>
          </w:tcPr>
          <w:p w14:paraId="220219E1"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省级</w:t>
            </w:r>
          </w:p>
        </w:tc>
      </w:tr>
      <w:tr w:rsidR="006E6031" w14:paraId="438A3D46" w14:textId="77777777">
        <w:trPr>
          <w:trHeight w:hRule="exact" w:val="397"/>
          <w:jc w:val="center"/>
        </w:trPr>
        <w:tc>
          <w:tcPr>
            <w:tcW w:w="1276" w:type="dxa"/>
            <w:vAlign w:val="center"/>
          </w:tcPr>
          <w:p w14:paraId="45E31E8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排    名</w:t>
            </w:r>
          </w:p>
        </w:tc>
        <w:tc>
          <w:tcPr>
            <w:tcW w:w="429" w:type="dxa"/>
            <w:vAlign w:val="center"/>
          </w:tcPr>
          <w:p w14:paraId="351812AA"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25" w:type="dxa"/>
            <w:vAlign w:val="center"/>
          </w:tcPr>
          <w:p w14:paraId="7790DED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26" w:type="dxa"/>
            <w:vAlign w:val="center"/>
          </w:tcPr>
          <w:p w14:paraId="0BC2E60F"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4F008738"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26" w:type="dxa"/>
            <w:vAlign w:val="center"/>
          </w:tcPr>
          <w:p w14:paraId="62504AE8"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26" w:type="dxa"/>
            <w:vAlign w:val="center"/>
          </w:tcPr>
          <w:p w14:paraId="3D567EC6"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26" w:type="dxa"/>
            <w:vAlign w:val="center"/>
          </w:tcPr>
          <w:p w14:paraId="3A4A394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26" w:type="dxa"/>
            <w:vAlign w:val="center"/>
          </w:tcPr>
          <w:p w14:paraId="4C83962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8</w:t>
            </w:r>
          </w:p>
        </w:tc>
        <w:tc>
          <w:tcPr>
            <w:tcW w:w="426" w:type="dxa"/>
            <w:vAlign w:val="center"/>
          </w:tcPr>
          <w:p w14:paraId="6F25508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26" w:type="dxa"/>
            <w:vAlign w:val="center"/>
          </w:tcPr>
          <w:p w14:paraId="05903C5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26" w:type="dxa"/>
            <w:vAlign w:val="center"/>
          </w:tcPr>
          <w:p w14:paraId="0968A177"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0E07185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26" w:type="dxa"/>
            <w:vAlign w:val="center"/>
          </w:tcPr>
          <w:p w14:paraId="413E8239"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26" w:type="dxa"/>
            <w:vAlign w:val="center"/>
          </w:tcPr>
          <w:p w14:paraId="1616A7C4"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82" w:type="dxa"/>
            <w:vAlign w:val="center"/>
          </w:tcPr>
          <w:p w14:paraId="7E2EC29F"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501" w:type="dxa"/>
            <w:vAlign w:val="center"/>
          </w:tcPr>
          <w:p w14:paraId="62ED4558"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8</w:t>
            </w:r>
          </w:p>
        </w:tc>
      </w:tr>
      <w:tr w:rsidR="006E6031" w14:paraId="2C6FC0A0" w14:textId="77777777">
        <w:trPr>
          <w:trHeight w:val="458"/>
          <w:jc w:val="center"/>
        </w:trPr>
        <w:tc>
          <w:tcPr>
            <w:tcW w:w="1276" w:type="dxa"/>
            <w:vAlign w:val="center"/>
          </w:tcPr>
          <w:p w14:paraId="295D8D62" w14:textId="77777777" w:rsidR="006E6031" w:rsidRDefault="00700C8A">
            <w:pPr>
              <w:jc w:val="center"/>
              <w:rPr>
                <w:rFonts w:asciiTheme="minorEastAsia" w:hAnsiTheme="minorEastAsia" w:cstheme="minorEastAsia"/>
                <w:sz w:val="24"/>
                <w:szCs w:val="24"/>
                <w:vertAlign w:val="subscript"/>
              </w:rPr>
            </w:pPr>
            <w:r>
              <w:rPr>
                <w:rFonts w:asciiTheme="minorEastAsia" w:hAnsiTheme="minorEastAsia" w:cstheme="minorEastAsia" w:hint="eastAsia"/>
                <w:sz w:val="24"/>
                <w:szCs w:val="24"/>
              </w:rPr>
              <w:t>奖励分S</w:t>
            </w:r>
            <w:r>
              <w:rPr>
                <w:rFonts w:asciiTheme="minorEastAsia" w:hAnsiTheme="minorEastAsia" w:cstheme="minorEastAsia" w:hint="eastAsia"/>
                <w:sz w:val="24"/>
                <w:szCs w:val="24"/>
                <w:vertAlign w:val="subscript"/>
              </w:rPr>
              <w:t>6</w:t>
            </w:r>
          </w:p>
        </w:tc>
        <w:tc>
          <w:tcPr>
            <w:tcW w:w="429" w:type="dxa"/>
            <w:vAlign w:val="center"/>
          </w:tcPr>
          <w:p w14:paraId="0505B21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10</w:t>
            </w:r>
          </w:p>
        </w:tc>
        <w:tc>
          <w:tcPr>
            <w:tcW w:w="425" w:type="dxa"/>
            <w:vAlign w:val="center"/>
          </w:tcPr>
          <w:p w14:paraId="468E96EA"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9</w:t>
            </w:r>
          </w:p>
        </w:tc>
        <w:tc>
          <w:tcPr>
            <w:tcW w:w="426" w:type="dxa"/>
            <w:vAlign w:val="center"/>
          </w:tcPr>
          <w:p w14:paraId="6740786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8</w:t>
            </w:r>
          </w:p>
        </w:tc>
        <w:tc>
          <w:tcPr>
            <w:tcW w:w="426" w:type="dxa"/>
            <w:vAlign w:val="center"/>
          </w:tcPr>
          <w:p w14:paraId="2F59039B"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26" w:type="dxa"/>
            <w:vAlign w:val="center"/>
          </w:tcPr>
          <w:p w14:paraId="04EC1D84"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26" w:type="dxa"/>
            <w:vAlign w:val="center"/>
          </w:tcPr>
          <w:p w14:paraId="7134FA0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26" w:type="dxa"/>
            <w:vAlign w:val="center"/>
          </w:tcPr>
          <w:p w14:paraId="1868339D"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26" w:type="dxa"/>
            <w:vAlign w:val="center"/>
          </w:tcPr>
          <w:p w14:paraId="7090BE83"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7BE9956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26" w:type="dxa"/>
            <w:vAlign w:val="center"/>
          </w:tcPr>
          <w:p w14:paraId="4B16A841"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26" w:type="dxa"/>
            <w:vAlign w:val="center"/>
          </w:tcPr>
          <w:p w14:paraId="3F4192DD"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26" w:type="dxa"/>
            <w:vAlign w:val="center"/>
          </w:tcPr>
          <w:p w14:paraId="51AC0C8A"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26" w:type="dxa"/>
            <w:vAlign w:val="center"/>
          </w:tcPr>
          <w:p w14:paraId="5069E552"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26" w:type="dxa"/>
            <w:vAlign w:val="center"/>
          </w:tcPr>
          <w:p w14:paraId="098F56CE"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82" w:type="dxa"/>
            <w:vAlign w:val="center"/>
          </w:tcPr>
          <w:p w14:paraId="5B01D269"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0.5</w:t>
            </w:r>
          </w:p>
        </w:tc>
        <w:tc>
          <w:tcPr>
            <w:tcW w:w="501" w:type="dxa"/>
            <w:vAlign w:val="center"/>
          </w:tcPr>
          <w:p w14:paraId="6FF1DB1C" w14:textId="77777777" w:rsidR="006E6031" w:rsidRDefault="00700C8A">
            <w:pPr>
              <w:jc w:val="center"/>
              <w:rPr>
                <w:rFonts w:asciiTheme="minorEastAsia" w:hAnsiTheme="minorEastAsia" w:cstheme="minorEastAsia"/>
                <w:sz w:val="24"/>
                <w:szCs w:val="24"/>
              </w:rPr>
            </w:pPr>
            <w:r>
              <w:rPr>
                <w:rFonts w:asciiTheme="minorEastAsia" w:hAnsiTheme="minorEastAsia" w:cstheme="minorEastAsia" w:hint="eastAsia"/>
                <w:sz w:val="24"/>
                <w:szCs w:val="24"/>
              </w:rPr>
              <w:t>0.5</w:t>
            </w:r>
          </w:p>
        </w:tc>
      </w:tr>
    </w:tbl>
    <w:p w14:paraId="563D92EA" w14:textId="77777777" w:rsidR="006E6031" w:rsidRPr="00703E4D" w:rsidRDefault="00700C8A" w:rsidP="00703E4D">
      <w:pPr>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sz w:val="32"/>
          <w:szCs w:val="32"/>
        </w:rPr>
        <w:t>每名学生最多限报2项</w:t>
      </w:r>
    </w:p>
    <w:p w14:paraId="1339FE37" w14:textId="77777777" w:rsidR="006E6031" w:rsidRPr="00703E4D" w:rsidRDefault="00700C8A" w:rsidP="00703E4D">
      <w:pPr>
        <w:spacing w:line="560" w:lineRule="exact"/>
        <w:ind w:firstLineChars="200" w:firstLine="640"/>
        <w:rPr>
          <w:rFonts w:ascii="仿宋_GB2312" w:eastAsia="仿宋_GB2312" w:hAnsiTheme="minorEastAsia" w:cstheme="minorEastAsia"/>
          <w:b/>
          <w:sz w:val="32"/>
          <w:szCs w:val="32"/>
        </w:rPr>
      </w:pPr>
      <w:r w:rsidRPr="00703E4D">
        <w:rPr>
          <w:rFonts w:ascii="仿宋_GB2312" w:eastAsia="仿宋_GB2312" w:hAnsiTheme="minorEastAsia" w:cstheme="minorEastAsia" w:hint="eastAsia"/>
          <w:b/>
          <w:sz w:val="32"/>
          <w:szCs w:val="32"/>
        </w:rPr>
        <w:t>7.其它综合能力成绩</w:t>
      </w:r>
    </w:p>
    <w:p w14:paraId="32DA4A57" w14:textId="77777777" w:rsidR="006E6031" w:rsidRPr="00703E4D" w:rsidRDefault="00700C8A" w:rsidP="00703E4D">
      <w:pPr>
        <w:spacing w:line="560" w:lineRule="exact"/>
        <w:ind w:firstLineChars="200" w:firstLine="640"/>
        <w:rPr>
          <w:rFonts w:ascii="仿宋_GB2312" w:eastAsia="仿宋_GB2312" w:hAnsiTheme="minorEastAsia" w:cstheme="minorEastAsia"/>
          <w:sz w:val="32"/>
          <w:szCs w:val="32"/>
        </w:rPr>
      </w:pPr>
      <w:r w:rsidRPr="00703E4D">
        <w:rPr>
          <w:rFonts w:ascii="仿宋_GB2312" w:eastAsia="仿宋_GB2312" w:hAnsiTheme="minorEastAsia" w:cstheme="minorEastAsia" w:hint="eastAsia"/>
          <w:sz w:val="32"/>
          <w:szCs w:val="32"/>
        </w:rPr>
        <w:t>各学院可结合本单位的学科专业特点，在本指导性意见基础上适当增加其它综合能力成绩加分项。</w:t>
      </w:r>
    </w:p>
    <w:p w14:paraId="7B62B495" w14:textId="77777777" w:rsidR="006E6031" w:rsidRDefault="006E6031">
      <w:pPr>
        <w:spacing w:line="460" w:lineRule="exact"/>
        <w:rPr>
          <w:sz w:val="28"/>
          <w:szCs w:val="28"/>
        </w:rPr>
      </w:pPr>
    </w:p>
    <w:p w14:paraId="14B6B530" w14:textId="77777777" w:rsidR="00703E4D" w:rsidRDefault="00703E4D">
      <w:pPr>
        <w:spacing w:line="460" w:lineRule="exact"/>
        <w:rPr>
          <w:sz w:val="28"/>
          <w:szCs w:val="28"/>
        </w:rPr>
      </w:pPr>
    </w:p>
    <w:p w14:paraId="4051AC0F" w14:textId="77777777" w:rsidR="00703E4D" w:rsidRDefault="00703E4D">
      <w:pPr>
        <w:spacing w:line="460" w:lineRule="exact"/>
        <w:rPr>
          <w:sz w:val="28"/>
          <w:szCs w:val="28"/>
        </w:rPr>
      </w:pPr>
    </w:p>
    <w:p w14:paraId="18428914" w14:textId="77777777" w:rsidR="00703E4D" w:rsidRDefault="00703E4D">
      <w:pPr>
        <w:spacing w:line="460" w:lineRule="exact"/>
        <w:rPr>
          <w:sz w:val="28"/>
          <w:szCs w:val="28"/>
        </w:rPr>
      </w:pPr>
    </w:p>
    <w:p w14:paraId="4B917EA2" w14:textId="77777777" w:rsidR="006E6031" w:rsidRDefault="006E6031">
      <w:pPr>
        <w:spacing w:line="560" w:lineRule="exact"/>
        <w:rPr>
          <w:rFonts w:ascii="仿宋_GB2312" w:eastAsia="仿宋_GB2312"/>
          <w:b/>
          <w:bCs/>
          <w:sz w:val="32"/>
        </w:rPr>
      </w:pPr>
    </w:p>
    <w:p w14:paraId="27B3F9CD" w14:textId="77777777" w:rsidR="006E6031" w:rsidRDefault="006E6031">
      <w:pPr>
        <w:spacing w:line="560" w:lineRule="exact"/>
        <w:rPr>
          <w:rFonts w:ascii="仿宋_GB2312" w:eastAsia="仿宋_GB2312"/>
          <w:b/>
          <w:bCs/>
          <w:sz w:val="32"/>
        </w:rPr>
      </w:pPr>
    </w:p>
    <w:p w14:paraId="3E82E4FF" w14:textId="77777777" w:rsidR="006E6031" w:rsidRPr="00703E4D" w:rsidRDefault="00700C8A">
      <w:pPr>
        <w:jc w:val="left"/>
        <w:rPr>
          <w:rFonts w:ascii="方正小标宋简体" w:eastAsia="方正小标宋简体" w:hAnsi="黑体" w:cs="黑体"/>
          <w:b/>
          <w:sz w:val="32"/>
          <w:szCs w:val="32"/>
        </w:rPr>
      </w:pPr>
      <w:r w:rsidRPr="00703E4D">
        <w:rPr>
          <w:rFonts w:ascii="方正小标宋简体" w:eastAsia="方正小标宋简体" w:hAnsi="黑体" w:cs="黑体" w:hint="eastAsia"/>
          <w:b/>
          <w:sz w:val="32"/>
          <w:szCs w:val="32"/>
        </w:rPr>
        <w:lastRenderedPageBreak/>
        <w:t>附件9：</w:t>
      </w:r>
    </w:p>
    <w:p w14:paraId="3E97D4F7" w14:textId="77777777" w:rsidR="006E6031" w:rsidRPr="00703E4D" w:rsidRDefault="00700C8A" w:rsidP="00703E4D">
      <w:pPr>
        <w:widowControl/>
        <w:spacing w:line="460" w:lineRule="exact"/>
        <w:jc w:val="center"/>
        <w:rPr>
          <w:rFonts w:ascii="方正小标宋简体" w:eastAsia="方正小标宋简体" w:hAnsi="华文中宋" w:cs="宋体"/>
          <w:b/>
          <w:bCs/>
          <w:kern w:val="0"/>
          <w:sz w:val="32"/>
          <w:szCs w:val="32"/>
        </w:rPr>
      </w:pPr>
      <w:r w:rsidRPr="00703E4D">
        <w:rPr>
          <w:rFonts w:ascii="方正小标宋简体" w:eastAsia="方正小标宋简体" w:hAnsi="华文中宋" w:cs="宋体" w:hint="eastAsia"/>
          <w:b/>
          <w:bCs/>
          <w:kern w:val="0"/>
          <w:sz w:val="32"/>
          <w:szCs w:val="32"/>
        </w:rPr>
        <w:t>沈阳化工大学2021年推荐应届本科毕业生免试</w:t>
      </w:r>
    </w:p>
    <w:p w14:paraId="61D1E8C3" w14:textId="77777777" w:rsidR="006E6031" w:rsidRPr="00703E4D" w:rsidRDefault="00700C8A" w:rsidP="00703E4D">
      <w:pPr>
        <w:widowControl/>
        <w:spacing w:line="460" w:lineRule="exact"/>
        <w:jc w:val="center"/>
        <w:rPr>
          <w:rFonts w:ascii="方正小标宋简体" w:eastAsia="方正小标宋简体" w:hAnsi="华文中宋" w:cs="宋体"/>
          <w:b/>
          <w:bCs/>
          <w:kern w:val="0"/>
          <w:sz w:val="32"/>
          <w:szCs w:val="32"/>
        </w:rPr>
      </w:pPr>
      <w:r w:rsidRPr="00703E4D">
        <w:rPr>
          <w:rFonts w:ascii="方正小标宋简体" w:eastAsia="方正小标宋简体" w:hAnsi="华文中宋" w:cs="宋体" w:hint="eastAsia"/>
          <w:b/>
          <w:bCs/>
          <w:kern w:val="0"/>
          <w:sz w:val="32"/>
          <w:szCs w:val="32"/>
        </w:rPr>
        <w:t>攻读研究生申请表</w:t>
      </w:r>
    </w:p>
    <w:tbl>
      <w:tblPr>
        <w:tblW w:w="936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707"/>
        <w:gridCol w:w="1240"/>
        <w:gridCol w:w="709"/>
        <w:gridCol w:w="1559"/>
        <w:gridCol w:w="1134"/>
        <w:gridCol w:w="2471"/>
        <w:gridCol w:w="506"/>
        <w:gridCol w:w="1038"/>
      </w:tblGrid>
      <w:tr w:rsidR="006E6031" w14:paraId="62BAD6AD" w14:textId="77777777">
        <w:trPr>
          <w:trHeight w:hRule="exact" w:val="588"/>
          <w:jc w:val="center"/>
        </w:trPr>
        <w:tc>
          <w:tcPr>
            <w:tcW w:w="707" w:type="dxa"/>
            <w:vAlign w:val="center"/>
          </w:tcPr>
          <w:p w14:paraId="4CDB634C" w14:textId="77777777" w:rsidR="006E6031" w:rsidRDefault="00700C8A">
            <w:pPr>
              <w:jc w:val="center"/>
              <w:rPr>
                <w:rFonts w:ascii="仿宋" w:eastAsia="仿宋" w:hAnsi="仿宋"/>
                <w:szCs w:val="21"/>
              </w:rPr>
            </w:pPr>
            <w:r>
              <w:rPr>
                <w:rFonts w:ascii="仿宋" w:eastAsia="仿宋" w:hAnsi="仿宋" w:hint="eastAsia"/>
                <w:szCs w:val="21"/>
              </w:rPr>
              <w:t>姓名</w:t>
            </w:r>
          </w:p>
        </w:tc>
        <w:tc>
          <w:tcPr>
            <w:tcW w:w="1240" w:type="dxa"/>
            <w:vAlign w:val="center"/>
          </w:tcPr>
          <w:p w14:paraId="177D2803" w14:textId="77777777" w:rsidR="006E6031" w:rsidRDefault="006E6031">
            <w:pPr>
              <w:jc w:val="center"/>
              <w:rPr>
                <w:rFonts w:ascii="仿宋" w:eastAsia="仿宋" w:hAnsi="仿宋"/>
                <w:szCs w:val="21"/>
              </w:rPr>
            </w:pPr>
          </w:p>
        </w:tc>
        <w:tc>
          <w:tcPr>
            <w:tcW w:w="709" w:type="dxa"/>
            <w:vAlign w:val="center"/>
          </w:tcPr>
          <w:p w14:paraId="3774C6EB" w14:textId="77777777" w:rsidR="006E6031" w:rsidRDefault="00700C8A">
            <w:pPr>
              <w:jc w:val="center"/>
              <w:rPr>
                <w:rFonts w:ascii="仿宋" w:eastAsia="仿宋" w:hAnsi="仿宋"/>
                <w:szCs w:val="21"/>
              </w:rPr>
            </w:pPr>
            <w:r>
              <w:rPr>
                <w:rFonts w:ascii="仿宋" w:eastAsia="仿宋" w:hAnsi="仿宋" w:hint="eastAsia"/>
                <w:szCs w:val="21"/>
              </w:rPr>
              <w:t>性别</w:t>
            </w:r>
          </w:p>
        </w:tc>
        <w:tc>
          <w:tcPr>
            <w:tcW w:w="1559" w:type="dxa"/>
            <w:vAlign w:val="center"/>
          </w:tcPr>
          <w:p w14:paraId="15FFF852" w14:textId="77777777" w:rsidR="006E6031" w:rsidRDefault="006E6031">
            <w:pPr>
              <w:spacing w:line="240" w:lineRule="exact"/>
              <w:jc w:val="center"/>
              <w:rPr>
                <w:rFonts w:ascii="仿宋" w:eastAsia="仿宋" w:hAnsi="仿宋"/>
                <w:szCs w:val="21"/>
              </w:rPr>
            </w:pPr>
          </w:p>
        </w:tc>
        <w:tc>
          <w:tcPr>
            <w:tcW w:w="1134" w:type="dxa"/>
            <w:vAlign w:val="center"/>
          </w:tcPr>
          <w:p w14:paraId="17E61831" w14:textId="77777777" w:rsidR="006E6031" w:rsidRDefault="00700C8A">
            <w:pPr>
              <w:spacing w:line="240" w:lineRule="exact"/>
              <w:jc w:val="center"/>
              <w:rPr>
                <w:rFonts w:ascii="仿宋" w:eastAsia="仿宋" w:hAnsi="仿宋"/>
                <w:szCs w:val="21"/>
              </w:rPr>
            </w:pPr>
            <w:r>
              <w:rPr>
                <w:rFonts w:ascii="仿宋" w:eastAsia="仿宋" w:hAnsi="仿宋" w:hint="eastAsia"/>
                <w:szCs w:val="21"/>
              </w:rPr>
              <w:t>出生年月</w:t>
            </w:r>
          </w:p>
        </w:tc>
        <w:tc>
          <w:tcPr>
            <w:tcW w:w="2471" w:type="dxa"/>
            <w:vAlign w:val="center"/>
          </w:tcPr>
          <w:p w14:paraId="713ABE54" w14:textId="77777777" w:rsidR="006E6031" w:rsidRDefault="006E6031">
            <w:pPr>
              <w:spacing w:line="240" w:lineRule="exact"/>
              <w:jc w:val="center"/>
              <w:rPr>
                <w:rFonts w:ascii="仿宋" w:eastAsia="仿宋" w:hAnsi="仿宋"/>
                <w:szCs w:val="21"/>
              </w:rPr>
            </w:pPr>
          </w:p>
        </w:tc>
        <w:tc>
          <w:tcPr>
            <w:tcW w:w="1544" w:type="dxa"/>
            <w:gridSpan w:val="2"/>
            <w:vMerge w:val="restart"/>
            <w:vAlign w:val="center"/>
          </w:tcPr>
          <w:p w14:paraId="75A494FF" w14:textId="77777777" w:rsidR="006E6031" w:rsidRDefault="00700C8A">
            <w:pPr>
              <w:jc w:val="center"/>
              <w:rPr>
                <w:rFonts w:ascii="仿宋" w:eastAsia="仿宋" w:hAnsi="仿宋"/>
              </w:rPr>
            </w:pPr>
            <w:r>
              <w:rPr>
                <w:rFonts w:ascii="仿宋" w:eastAsia="仿宋" w:hAnsi="仿宋" w:hint="eastAsia"/>
              </w:rPr>
              <w:t>近期</w:t>
            </w:r>
            <w:r>
              <w:rPr>
                <w:rFonts w:ascii="仿宋" w:eastAsia="仿宋" w:hAnsi="仿宋"/>
              </w:rPr>
              <w:t>照片</w:t>
            </w:r>
          </w:p>
          <w:p w14:paraId="45F4FDD6" w14:textId="77777777" w:rsidR="006E6031" w:rsidRDefault="00700C8A">
            <w:pPr>
              <w:spacing w:line="240" w:lineRule="exact"/>
              <w:jc w:val="center"/>
              <w:rPr>
                <w:rFonts w:ascii="仿宋" w:eastAsia="仿宋" w:hAnsi="仿宋"/>
                <w:szCs w:val="21"/>
              </w:rPr>
            </w:pPr>
            <w:r>
              <w:rPr>
                <w:rFonts w:ascii="仿宋" w:eastAsia="仿宋" w:hAnsi="仿宋"/>
              </w:rPr>
              <w:t>(一寸免冠)</w:t>
            </w:r>
          </w:p>
        </w:tc>
      </w:tr>
      <w:tr w:rsidR="006E6031" w14:paraId="226B2441" w14:textId="77777777">
        <w:trPr>
          <w:trHeight w:hRule="exact" w:val="543"/>
          <w:jc w:val="center"/>
        </w:trPr>
        <w:tc>
          <w:tcPr>
            <w:tcW w:w="707" w:type="dxa"/>
            <w:vAlign w:val="center"/>
          </w:tcPr>
          <w:p w14:paraId="34CAA62E" w14:textId="77777777" w:rsidR="006E6031" w:rsidRDefault="00700C8A">
            <w:pPr>
              <w:spacing w:line="240" w:lineRule="exact"/>
              <w:jc w:val="center"/>
              <w:rPr>
                <w:rFonts w:ascii="仿宋" w:eastAsia="仿宋" w:hAnsi="仿宋"/>
                <w:szCs w:val="21"/>
              </w:rPr>
            </w:pPr>
            <w:r>
              <w:rPr>
                <w:rFonts w:ascii="仿宋" w:eastAsia="仿宋" w:hAnsi="仿宋" w:hint="eastAsia"/>
                <w:szCs w:val="21"/>
              </w:rPr>
              <w:t>学号</w:t>
            </w:r>
          </w:p>
        </w:tc>
        <w:tc>
          <w:tcPr>
            <w:tcW w:w="1240" w:type="dxa"/>
            <w:vAlign w:val="center"/>
          </w:tcPr>
          <w:p w14:paraId="5D560BCD" w14:textId="77777777" w:rsidR="006E6031" w:rsidRDefault="006E6031">
            <w:pPr>
              <w:spacing w:line="240" w:lineRule="exact"/>
              <w:jc w:val="center"/>
              <w:rPr>
                <w:rFonts w:ascii="仿宋" w:eastAsia="仿宋" w:hAnsi="仿宋"/>
                <w:szCs w:val="21"/>
              </w:rPr>
            </w:pPr>
          </w:p>
        </w:tc>
        <w:tc>
          <w:tcPr>
            <w:tcW w:w="709" w:type="dxa"/>
            <w:vAlign w:val="center"/>
          </w:tcPr>
          <w:p w14:paraId="490F9030" w14:textId="77777777" w:rsidR="006E6031" w:rsidRDefault="00700C8A">
            <w:pPr>
              <w:spacing w:line="240" w:lineRule="exact"/>
              <w:jc w:val="center"/>
              <w:rPr>
                <w:rFonts w:ascii="仿宋" w:eastAsia="仿宋" w:hAnsi="仿宋"/>
                <w:szCs w:val="21"/>
              </w:rPr>
            </w:pPr>
            <w:r>
              <w:rPr>
                <w:rFonts w:ascii="仿宋" w:eastAsia="仿宋" w:hAnsi="仿宋" w:hint="eastAsia"/>
                <w:szCs w:val="21"/>
              </w:rPr>
              <w:t>学院</w:t>
            </w:r>
          </w:p>
        </w:tc>
        <w:tc>
          <w:tcPr>
            <w:tcW w:w="1559" w:type="dxa"/>
            <w:vAlign w:val="center"/>
          </w:tcPr>
          <w:p w14:paraId="751B5DAC" w14:textId="77777777" w:rsidR="006E6031" w:rsidRDefault="006E6031">
            <w:pPr>
              <w:spacing w:line="240" w:lineRule="exact"/>
              <w:jc w:val="center"/>
              <w:rPr>
                <w:rFonts w:ascii="仿宋" w:eastAsia="仿宋" w:hAnsi="仿宋"/>
                <w:szCs w:val="21"/>
              </w:rPr>
            </w:pPr>
          </w:p>
        </w:tc>
        <w:tc>
          <w:tcPr>
            <w:tcW w:w="1134" w:type="dxa"/>
            <w:vAlign w:val="center"/>
          </w:tcPr>
          <w:p w14:paraId="35E58054" w14:textId="77777777" w:rsidR="006E6031" w:rsidRDefault="00700C8A">
            <w:pPr>
              <w:jc w:val="center"/>
              <w:rPr>
                <w:rFonts w:ascii="仿宋" w:eastAsia="仿宋" w:hAnsi="仿宋"/>
                <w:szCs w:val="21"/>
              </w:rPr>
            </w:pPr>
            <w:r>
              <w:rPr>
                <w:rFonts w:ascii="仿宋" w:eastAsia="仿宋" w:hAnsi="仿宋" w:hint="eastAsia"/>
                <w:szCs w:val="21"/>
              </w:rPr>
              <w:t>专业班级</w:t>
            </w:r>
          </w:p>
        </w:tc>
        <w:tc>
          <w:tcPr>
            <w:tcW w:w="2471" w:type="dxa"/>
            <w:vAlign w:val="center"/>
          </w:tcPr>
          <w:p w14:paraId="4078DF45" w14:textId="77777777" w:rsidR="006E6031" w:rsidRDefault="006E6031">
            <w:pPr>
              <w:jc w:val="center"/>
              <w:rPr>
                <w:rFonts w:ascii="仿宋" w:eastAsia="仿宋" w:hAnsi="仿宋"/>
                <w:szCs w:val="21"/>
              </w:rPr>
            </w:pPr>
          </w:p>
        </w:tc>
        <w:tc>
          <w:tcPr>
            <w:tcW w:w="1544" w:type="dxa"/>
            <w:gridSpan w:val="2"/>
            <w:vMerge/>
          </w:tcPr>
          <w:p w14:paraId="781A4237" w14:textId="77777777" w:rsidR="006E6031" w:rsidRDefault="006E6031">
            <w:pPr>
              <w:jc w:val="left"/>
              <w:rPr>
                <w:rFonts w:ascii="仿宋" w:eastAsia="仿宋" w:hAnsi="仿宋"/>
                <w:szCs w:val="21"/>
              </w:rPr>
            </w:pPr>
          </w:p>
        </w:tc>
      </w:tr>
      <w:tr w:rsidR="006E6031" w14:paraId="423320FB" w14:textId="77777777">
        <w:trPr>
          <w:trHeight w:hRule="exact" w:val="561"/>
          <w:jc w:val="center"/>
        </w:trPr>
        <w:tc>
          <w:tcPr>
            <w:tcW w:w="707" w:type="dxa"/>
            <w:vAlign w:val="center"/>
          </w:tcPr>
          <w:p w14:paraId="035A973A" w14:textId="77777777" w:rsidR="006E6031" w:rsidRDefault="00700C8A">
            <w:pPr>
              <w:spacing w:line="240" w:lineRule="exact"/>
              <w:jc w:val="center"/>
              <w:rPr>
                <w:rFonts w:ascii="仿宋" w:eastAsia="仿宋" w:hAnsi="仿宋"/>
                <w:szCs w:val="21"/>
              </w:rPr>
            </w:pPr>
            <w:r>
              <w:rPr>
                <w:rFonts w:ascii="仿宋" w:eastAsia="仿宋" w:hAnsi="仿宋" w:hint="eastAsia"/>
                <w:szCs w:val="21"/>
              </w:rPr>
              <w:t>民族</w:t>
            </w:r>
          </w:p>
        </w:tc>
        <w:tc>
          <w:tcPr>
            <w:tcW w:w="1240" w:type="dxa"/>
            <w:vAlign w:val="center"/>
          </w:tcPr>
          <w:p w14:paraId="456835BB" w14:textId="77777777" w:rsidR="006E6031" w:rsidRDefault="006E6031">
            <w:pPr>
              <w:jc w:val="center"/>
              <w:rPr>
                <w:rFonts w:ascii="仿宋" w:eastAsia="仿宋" w:hAnsi="仿宋"/>
                <w:szCs w:val="21"/>
              </w:rPr>
            </w:pPr>
          </w:p>
        </w:tc>
        <w:tc>
          <w:tcPr>
            <w:tcW w:w="709" w:type="dxa"/>
            <w:vAlign w:val="center"/>
          </w:tcPr>
          <w:p w14:paraId="49E22079" w14:textId="77777777" w:rsidR="006E6031" w:rsidRDefault="00700C8A">
            <w:pPr>
              <w:jc w:val="center"/>
              <w:rPr>
                <w:rFonts w:ascii="仿宋" w:eastAsia="仿宋" w:hAnsi="仿宋"/>
                <w:szCs w:val="21"/>
              </w:rPr>
            </w:pPr>
            <w:r>
              <w:rPr>
                <w:rFonts w:ascii="仿宋" w:eastAsia="仿宋" w:hAnsi="仿宋" w:hint="eastAsia"/>
                <w:szCs w:val="21"/>
              </w:rPr>
              <w:t>籍贯</w:t>
            </w:r>
          </w:p>
        </w:tc>
        <w:tc>
          <w:tcPr>
            <w:tcW w:w="1559" w:type="dxa"/>
            <w:vAlign w:val="center"/>
          </w:tcPr>
          <w:p w14:paraId="03049E1F" w14:textId="77777777" w:rsidR="006E6031" w:rsidRDefault="006E6031">
            <w:pPr>
              <w:jc w:val="center"/>
              <w:rPr>
                <w:rFonts w:ascii="仿宋" w:eastAsia="仿宋" w:hAnsi="仿宋"/>
                <w:szCs w:val="21"/>
              </w:rPr>
            </w:pPr>
          </w:p>
        </w:tc>
        <w:tc>
          <w:tcPr>
            <w:tcW w:w="1134" w:type="dxa"/>
            <w:vAlign w:val="center"/>
          </w:tcPr>
          <w:p w14:paraId="6332CEC5" w14:textId="77777777" w:rsidR="006E6031" w:rsidRDefault="00700C8A">
            <w:pPr>
              <w:jc w:val="center"/>
              <w:rPr>
                <w:rFonts w:ascii="仿宋" w:eastAsia="仿宋" w:hAnsi="仿宋"/>
                <w:szCs w:val="21"/>
              </w:rPr>
            </w:pPr>
            <w:r>
              <w:rPr>
                <w:rFonts w:ascii="仿宋" w:eastAsia="仿宋" w:hAnsi="仿宋" w:hint="eastAsia"/>
                <w:szCs w:val="21"/>
              </w:rPr>
              <w:t>政治面貌</w:t>
            </w:r>
          </w:p>
        </w:tc>
        <w:tc>
          <w:tcPr>
            <w:tcW w:w="2471" w:type="dxa"/>
            <w:vAlign w:val="center"/>
          </w:tcPr>
          <w:p w14:paraId="2F334EA9" w14:textId="77777777" w:rsidR="006E6031" w:rsidRDefault="006E6031">
            <w:pPr>
              <w:jc w:val="center"/>
              <w:rPr>
                <w:rFonts w:ascii="仿宋" w:eastAsia="仿宋" w:hAnsi="仿宋"/>
                <w:szCs w:val="21"/>
              </w:rPr>
            </w:pPr>
          </w:p>
        </w:tc>
        <w:tc>
          <w:tcPr>
            <w:tcW w:w="1544" w:type="dxa"/>
            <w:gridSpan w:val="2"/>
            <w:vMerge/>
          </w:tcPr>
          <w:p w14:paraId="5E5D73DF" w14:textId="77777777" w:rsidR="006E6031" w:rsidRDefault="006E6031">
            <w:pPr>
              <w:rPr>
                <w:rFonts w:ascii="仿宋" w:eastAsia="仿宋" w:hAnsi="仿宋"/>
                <w:szCs w:val="21"/>
              </w:rPr>
            </w:pPr>
          </w:p>
        </w:tc>
      </w:tr>
      <w:tr w:rsidR="006E6031" w14:paraId="118DFC18" w14:textId="77777777">
        <w:trPr>
          <w:trHeight w:hRule="exact" w:val="431"/>
          <w:jc w:val="center"/>
        </w:trPr>
        <w:tc>
          <w:tcPr>
            <w:tcW w:w="1947" w:type="dxa"/>
            <w:gridSpan w:val="2"/>
            <w:vAlign w:val="center"/>
          </w:tcPr>
          <w:p w14:paraId="3E851766" w14:textId="77777777" w:rsidR="006E6031" w:rsidRDefault="00700C8A">
            <w:pPr>
              <w:jc w:val="center"/>
              <w:rPr>
                <w:rFonts w:ascii="仿宋" w:eastAsia="仿宋" w:hAnsi="仿宋"/>
                <w:szCs w:val="21"/>
              </w:rPr>
            </w:pPr>
            <w:r>
              <w:rPr>
                <w:rFonts w:ascii="仿宋" w:eastAsia="仿宋" w:hAnsi="仿宋" w:hint="eastAsia"/>
                <w:szCs w:val="21"/>
              </w:rPr>
              <w:t>身份证号</w:t>
            </w:r>
            <w:r>
              <w:rPr>
                <w:rFonts w:ascii="仿宋" w:eastAsia="仿宋" w:hAnsi="仿宋"/>
                <w:szCs w:val="21"/>
              </w:rPr>
              <w:t>码</w:t>
            </w:r>
          </w:p>
        </w:tc>
        <w:tc>
          <w:tcPr>
            <w:tcW w:w="2268" w:type="dxa"/>
            <w:gridSpan w:val="2"/>
            <w:vAlign w:val="center"/>
          </w:tcPr>
          <w:p w14:paraId="12DF7235" w14:textId="77777777" w:rsidR="006E6031" w:rsidRDefault="006E6031">
            <w:pPr>
              <w:jc w:val="center"/>
              <w:rPr>
                <w:rFonts w:ascii="仿宋" w:eastAsia="仿宋" w:hAnsi="仿宋"/>
                <w:szCs w:val="21"/>
              </w:rPr>
            </w:pPr>
          </w:p>
        </w:tc>
        <w:tc>
          <w:tcPr>
            <w:tcW w:w="1134" w:type="dxa"/>
            <w:vAlign w:val="center"/>
          </w:tcPr>
          <w:p w14:paraId="212D200A" w14:textId="77777777" w:rsidR="006E6031" w:rsidRDefault="00700C8A">
            <w:pPr>
              <w:jc w:val="center"/>
              <w:rPr>
                <w:rFonts w:ascii="仿宋" w:eastAsia="仿宋" w:hAnsi="仿宋"/>
                <w:szCs w:val="21"/>
              </w:rPr>
            </w:pPr>
            <w:r>
              <w:rPr>
                <w:rFonts w:ascii="仿宋" w:eastAsia="仿宋" w:hAnsi="仿宋" w:hint="eastAsia"/>
                <w:szCs w:val="21"/>
              </w:rPr>
              <w:t>联系电话</w:t>
            </w:r>
          </w:p>
        </w:tc>
        <w:tc>
          <w:tcPr>
            <w:tcW w:w="2471" w:type="dxa"/>
            <w:vAlign w:val="center"/>
          </w:tcPr>
          <w:p w14:paraId="5B32EFBB" w14:textId="77777777" w:rsidR="006E6031" w:rsidRDefault="006E6031">
            <w:pPr>
              <w:jc w:val="center"/>
              <w:rPr>
                <w:rFonts w:ascii="仿宋" w:eastAsia="仿宋" w:hAnsi="仿宋"/>
                <w:szCs w:val="21"/>
              </w:rPr>
            </w:pPr>
          </w:p>
        </w:tc>
        <w:tc>
          <w:tcPr>
            <w:tcW w:w="1544" w:type="dxa"/>
            <w:gridSpan w:val="2"/>
            <w:vMerge/>
          </w:tcPr>
          <w:p w14:paraId="4C23B971" w14:textId="77777777" w:rsidR="006E6031" w:rsidRDefault="006E6031">
            <w:pPr>
              <w:rPr>
                <w:rFonts w:ascii="仿宋" w:eastAsia="仿宋" w:hAnsi="仿宋"/>
                <w:szCs w:val="21"/>
              </w:rPr>
            </w:pPr>
          </w:p>
        </w:tc>
      </w:tr>
      <w:tr w:rsidR="006E6031" w14:paraId="087726F5" w14:textId="77777777">
        <w:trPr>
          <w:trHeight w:val="600"/>
          <w:jc w:val="center"/>
        </w:trPr>
        <w:tc>
          <w:tcPr>
            <w:tcW w:w="1947" w:type="dxa"/>
            <w:gridSpan w:val="2"/>
            <w:vAlign w:val="center"/>
          </w:tcPr>
          <w:p w14:paraId="0F0CE89B" w14:textId="77777777" w:rsidR="006E6031" w:rsidRDefault="00700C8A">
            <w:pPr>
              <w:snapToGrid w:val="0"/>
              <w:spacing w:line="240" w:lineRule="exact"/>
              <w:ind w:leftChars="-27" w:left="-56" w:hanging="1"/>
              <w:jc w:val="center"/>
              <w:rPr>
                <w:rFonts w:ascii="仿宋" w:eastAsia="仿宋" w:hAnsi="仿宋"/>
                <w:szCs w:val="21"/>
              </w:rPr>
            </w:pPr>
            <w:r>
              <w:rPr>
                <w:rFonts w:ascii="仿宋" w:eastAsia="仿宋" w:hAnsi="仿宋" w:hint="eastAsia"/>
                <w:szCs w:val="21"/>
              </w:rPr>
              <w:t>平均学分绩</w:t>
            </w:r>
          </w:p>
        </w:tc>
        <w:tc>
          <w:tcPr>
            <w:tcW w:w="709" w:type="dxa"/>
            <w:vAlign w:val="center"/>
          </w:tcPr>
          <w:p w14:paraId="7D444B83" w14:textId="77777777" w:rsidR="006E6031" w:rsidRDefault="006E6031">
            <w:pPr>
              <w:spacing w:line="240" w:lineRule="exact"/>
              <w:ind w:leftChars="-51" w:left="-107" w:rightChars="-51" w:right="-107"/>
              <w:jc w:val="center"/>
              <w:rPr>
                <w:rFonts w:ascii="仿宋" w:eastAsia="仿宋" w:hAnsi="仿宋"/>
                <w:szCs w:val="21"/>
              </w:rPr>
            </w:pPr>
          </w:p>
        </w:tc>
        <w:tc>
          <w:tcPr>
            <w:tcW w:w="1559" w:type="dxa"/>
            <w:vAlign w:val="center"/>
          </w:tcPr>
          <w:p w14:paraId="4011CC30" w14:textId="77777777" w:rsidR="006E6031" w:rsidRDefault="00700C8A">
            <w:pPr>
              <w:spacing w:line="240" w:lineRule="exact"/>
              <w:ind w:leftChars="-29" w:left="-61" w:rightChars="-35" w:right="-73"/>
              <w:jc w:val="center"/>
              <w:rPr>
                <w:rFonts w:ascii="仿宋" w:eastAsia="仿宋" w:hAnsi="仿宋"/>
                <w:szCs w:val="21"/>
              </w:rPr>
            </w:pPr>
            <w:r>
              <w:rPr>
                <w:rFonts w:ascii="仿宋" w:eastAsia="仿宋" w:hAnsi="仿宋" w:hint="eastAsia"/>
                <w:szCs w:val="21"/>
              </w:rPr>
              <w:t>平均学分</w:t>
            </w:r>
            <w:proofErr w:type="gramStart"/>
            <w:r>
              <w:rPr>
                <w:rFonts w:ascii="仿宋" w:eastAsia="仿宋" w:hAnsi="仿宋" w:hint="eastAsia"/>
                <w:szCs w:val="21"/>
              </w:rPr>
              <w:t>绩</w:t>
            </w:r>
            <w:proofErr w:type="gramEnd"/>
            <w:r>
              <w:rPr>
                <w:rFonts w:ascii="仿宋" w:eastAsia="仿宋" w:hAnsi="仿宋" w:hint="eastAsia"/>
                <w:szCs w:val="21"/>
              </w:rPr>
              <w:t>排名</w:t>
            </w:r>
          </w:p>
        </w:tc>
        <w:tc>
          <w:tcPr>
            <w:tcW w:w="1134" w:type="dxa"/>
            <w:vAlign w:val="center"/>
          </w:tcPr>
          <w:p w14:paraId="05D320FD" w14:textId="77777777" w:rsidR="006E6031" w:rsidRDefault="006E6031">
            <w:pPr>
              <w:jc w:val="center"/>
              <w:rPr>
                <w:rFonts w:ascii="仿宋" w:eastAsia="仿宋" w:hAnsi="仿宋"/>
                <w:szCs w:val="21"/>
              </w:rPr>
            </w:pPr>
          </w:p>
        </w:tc>
        <w:tc>
          <w:tcPr>
            <w:tcW w:w="2471" w:type="dxa"/>
            <w:vAlign w:val="center"/>
          </w:tcPr>
          <w:p w14:paraId="0FA52B55" w14:textId="77777777" w:rsidR="006E6031" w:rsidRDefault="00700C8A">
            <w:pPr>
              <w:spacing w:line="240" w:lineRule="exact"/>
              <w:ind w:leftChars="-51" w:left="-107" w:rightChars="-48" w:right="-101"/>
              <w:jc w:val="center"/>
              <w:rPr>
                <w:rFonts w:ascii="仿宋" w:eastAsia="仿宋" w:hAnsi="仿宋"/>
                <w:sz w:val="18"/>
                <w:szCs w:val="18"/>
              </w:rPr>
            </w:pPr>
            <w:r>
              <w:rPr>
                <w:rFonts w:ascii="仿宋" w:eastAsia="仿宋" w:hAnsi="仿宋" w:hint="eastAsia"/>
                <w:sz w:val="18"/>
                <w:szCs w:val="18"/>
              </w:rPr>
              <w:t>申请人所在专业同年级人数</w:t>
            </w:r>
          </w:p>
        </w:tc>
        <w:tc>
          <w:tcPr>
            <w:tcW w:w="1544" w:type="dxa"/>
            <w:gridSpan w:val="2"/>
            <w:vAlign w:val="center"/>
          </w:tcPr>
          <w:p w14:paraId="4E7C0FCE" w14:textId="77777777" w:rsidR="006E6031" w:rsidRDefault="006E6031">
            <w:pPr>
              <w:jc w:val="center"/>
              <w:rPr>
                <w:rFonts w:ascii="仿宋" w:eastAsia="仿宋" w:hAnsi="仿宋"/>
                <w:szCs w:val="21"/>
              </w:rPr>
            </w:pPr>
          </w:p>
        </w:tc>
      </w:tr>
      <w:tr w:rsidR="006E6031" w14:paraId="15B8926A" w14:textId="77777777">
        <w:trPr>
          <w:trHeight w:val="1967"/>
          <w:jc w:val="center"/>
        </w:trPr>
        <w:tc>
          <w:tcPr>
            <w:tcW w:w="9364" w:type="dxa"/>
            <w:gridSpan w:val="8"/>
          </w:tcPr>
          <w:p w14:paraId="5E1E45AA" w14:textId="77777777" w:rsidR="006E6031" w:rsidRDefault="00700C8A">
            <w:pPr>
              <w:rPr>
                <w:rFonts w:ascii="仿宋" w:eastAsia="仿宋" w:hAnsi="仿宋"/>
                <w:szCs w:val="21"/>
              </w:rPr>
            </w:pPr>
            <w:r>
              <w:rPr>
                <w:rFonts w:ascii="仿宋" w:eastAsia="仿宋" w:hAnsi="仿宋" w:hint="eastAsia"/>
                <w:szCs w:val="21"/>
              </w:rPr>
              <w:t>个人</w:t>
            </w:r>
            <w:r>
              <w:rPr>
                <w:rFonts w:ascii="仿宋" w:eastAsia="仿宋" w:hAnsi="仿宋"/>
                <w:szCs w:val="21"/>
              </w:rPr>
              <w:t>申请</w:t>
            </w:r>
            <w:r>
              <w:rPr>
                <w:rFonts w:ascii="仿宋" w:eastAsia="仿宋" w:hAnsi="仿宋" w:hint="eastAsia"/>
                <w:szCs w:val="21"/>
              </w:rPr>
              <w:t xml:space="preserve">： </w:t>
            </w:r>
          </w:p>
          <w:p w14:paraId="4A638198" w14:textId="77777777" w:rsidR="006E6031" w:rsidRDefault="00700C8A">
            <w:pPr>
              <w:ind w:firstLineChars="200" w:firstLine="422"/>
              <w:rPr>
                <w:rFonts w:ascii="仿宋" w:eastAsia="仿宋" w:hAnsi="仿宋"/>
                <w:b/>
                <w:szCs w:val="21"/>
              </w:rPr>
            </w:pPr>
            <w:r>
              <w:rPr>
                <w:rFonts w:ascii="仿宋" w:eastAsia="仿宋" w:hAnsi="仿宋" w:hint="eastAsia"/>
                <w:b/>
                <w:szCs w:val="21"/>
              </w:rPr>
              <w:t>我已阅读并了解《沈阳化工大学2</w:t>
            </w:r>
            <w:r>
              <w:rPr>
                <w:rFonts w:ascii="仿宋" w:eastAsia="仿宋" w:hAnsi="仿宋"/>
                <w:b/>
                <w:szCs w:val="21"/>
              </w:rPr>
              <w:t>021</w:t>
            </w:r>
            <w:r>
              <w:rPr>
                <w:rFonts w:ascii="仿宋" w:eastAsia="仿宋" w:hAnsi="仿宋" w:hint="eastAsia"/>
                <w:b/>
                <w:szCs w:val="21"/>
              </w:rPr>
              <w:t>年推荐优秀应届本科毕业生免试攻读硕士学位研究生工作实施办法》，根据本人志愿，提出如下申请（单项选择划√，多选、</w:t>
            </w:r>
            <w:r>
              <w:rPr>
                <w:rFonts w:ascii="仿宋" w:eastAsia="仿宋" w:hAnsi="仿宋"/>
                <w:b/>
                <w:szCs w:val="21"/>
              </w:rPr>
              <w:t>涂改</w:t>
            </w:r>
            <w:r>
              <w:rPr>
                <w:rFonts w:ascii="仿宋" w:eastAsia="仿宋" w:hAnsi="仿宋" w:hint="eastAsia"/>
                <w:b/>
                <w:szCs w:val="21"/>
              </w:rPr>
              <w:t>无效）：</w:t>
            </w:r>
          </w:p>
          <w:p w14:paraId="666F8134" w14:textId="77777777" w:rsidR="006E6031" w:rsidRDefault="00700C8A">
            <w:pPr>
              <w:ind w:firstLineChars="200" w:firstLine="422"/>
              <w:rPr>
                <w:rFonts w:ascii="仿宋" w:eastAsia="仿宋" w:hAnsi="仿宋"/>
                <w:b/>
                <w:szCs w:val="21"/>
              </w:rPr>
            </w:pPr>
            <w:r>
              <w:rPr>
                <w:rFonts w:ascii="仿宋" w:eastAsia="仿宋" w:hAnsi="仿宋" w:hint="eastAsia"/>
                <w:b/>
                <w:szCs w:val="21"/>
              </w:rPr>
              <w:t>□申请普通推免生；□申请杰出道德推免生；□申请学术</w:t>
            </w:r>
            <w:r>
              <w:rPr>
                <w:rFonts w:ascii="仿宋" w:eastAsia="仿宋" w:hAnsi="仿宋"/>
                <w:b/>
                <w:szCs w:val="21"/>
              </w:rPr>
              <w:t>专长</w:t>
            </w:r>
            <w:r>
              <w:rPr>
                <w:rFonts w:ascii="仿宋" w:eastAsia="仿宋" w:hAnsi="仿宋" w:hint="eastAsia"/>
                <w:b/>
                <w:szCs w:val="21"/>
              </w:rPr>
              <w:t>推免生。</w:t>
            </w:r>
          </w:p>
          <w:p w14:paraId="5EBC91B0" w14:textId="77777777" w:rsidR="006E6031" w:rsidRDefault="006E6031">
            <w:pPr>
              <w:ind w:firstLineChars="1250" w:firstLine="2625"/>
              <w:jc w:val="left"/>
              <w:rPr>
                <w:rFonts w:ascii="仿宋" w:eastAsia="仿宋" w:hAnsi="仿宋"/>
                <w:szCs w:val="21"/>
              </w:rPr>
            </w:pPr>
          </w:p>
          <w:p w14:paraId="032DF910" w14:textId="77777777" w:rsidR="006E6031" w:rsidRDefault="00700C8A">
            <w:pPr>
              <w:ind w:firstLineChars="1500" w:firstLine="3150"/>
              <w:rPr>
                <w:rFonts w:ascii="仿宋" w:eastAsia="仿宋" w:hAnsi="仿宋"/>
                <w:szCs w:val="21"/>
              </w:rPr>
            </w:pPr>
            <w:r>
              <w:rPr>
                <w:rFonts w:ascii="仿宋" w:eastAsia="仿宋" w:hAnsi="仿宋" w:hint="eastAsia"/>
                <w:szCs w:val="21"/>
              </w:rPr>
              <w:t>申请</w:t>
            </w:r>
            <w:r>
              <w:rPr>
                <w:rFonts w:ascii="仿宋" w:eastAsia="仿宋" w:hAnsi="仿宋"/>
                <w:szCs w:val="21"/>
              </w:rPr>
              <w:t>人</w:t>
            </w:r>
            <w:r>
              <w:rPr>
                <w:rFonts w:ascii="仿宋" w:eastAsia="仿宋" w:hAnsi="仿宋" w:hint="eastAsia"/>
                <w:szCs w:val="21"/>
              </w:rPr>
              <w:t>签字</w:t>
            </w:r>
            <w:r>
              <w:rPr>
                <w:rFonts w:ascii="仿宋" w:eastAsia="仿宋" w:hAnsi="仿宋"/>
                <w:szCs w:val="21"/>
              </w:rPr>
              <w:t>：</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年    月    日</w:t>
            </w:r>
          </w:p>
        </w:tc>
      </w:tr>
      <w:tr w:rsidR="006E6031" w14:paraId="267F80FE" w14:textId="77777777">
        <w:trPr>
          <w:trHeight w:val="1265"/>
          <w:jc w:val="center"/>
        </w:trPr>
        <w:tc>
          <w:tcPr>
            <w:tcW w:w="9364" w:type="dxa"/>
            <w:gridSpan w:val="8"/>
          </w:tcPr>
          <w:p w14:paraId="64D59771" w14:textId="77777777" w:rsidR="006E6031" w:rsidRDefault="00700C8A">
            <w:pPr>
              <w:ind w:firstLineChars="200" w:firstLine="422"/>
              <w:rPr>
                <w:rFonts w:ascii="仿宋" w:eastAsia="仿宋" w:hAnsi="仿宋"/>
                <w:b/>
              </w:rPr>
            </w:pPr>
            <w:r>
              <w:rPr>
                <w:rFonts w:ascii="仿宋" w:eastAsia="仿宋" w:hAnsi="仿宋" w:hint="eastAsia"/>
                <w:b/>
              </w:rPr>
              <w:t>我与学院</w:t>
            </w:r>
            <w:proofErr w:type="gramStart"/>
            <w:r>
              <w:rPr>
                <w:rFonts w:ascii="仿宋" w:eastAsia="仿宋" w:hAnsi="仿宋"/>
                <w:b/>
              </w:rPr>
              <w:t>推免相关</w:t>
            </w:r>
            <w:proofErr w:type="gramEnd"/>
            <w:r>
              <w:rPr>
                <w:rFonts w:ascii="仿宋" w:eastAsia="仿宋" w:hAnsi="仿宋"/>
                <w:b/>
              </w:rPr>
              <w:t>工作人员</w:t>
            </w:r>
            <w:r>
              <w:rPr>
                <w:rFonts w:ascii="仿宋" w:eastAsia="仿宋" w:hAnsi="仿宋" w:hint="eastAsia"/>
                <w:b/>
              </w:rPr>
              <w:t>没</w:t>
            </w:r>
            <w:r>
              <w:rPr>
                <w:rFonts w:ascii="仿宋" w:eastAsia="仿宋" w:hAnsi="仿宋"/>
                <w:b/>
              </w:rPr>
              <w:t>有直系亲属</w:t>
            </w:r>
            <w:r>
              <w:rPr>
                <w:rFonts w:ascii="仿宋" w:eastAsia="仿宋" w:hAnsi="仿宋" w:hint="eastAsia"/>
                <w:b/>
              </w:rPr>
              <w:t>和</w:t>
            </w:r>
            <w:r>
              <w:rPr>
                <w:rFonts w:ascii="仿宋" w:eastAsia="仿宋" w:hAnsi="仿宋"/>
                <w:b/>
              </w:rPr>
              <w:t>相关利益</w:t>
            </w:r>
            <w:r>
              <w:rPr>
                <w:rFonts w:ascii="仿宋" w:eastAsia="仿宋" w:hAnsi="仿宋" w:hint="eastAsia"/>
                <w:b/>
              </w:rPr>
              <w:t>关系，并保证提交的申请表和其它全部申请材料的真实性和准确性。如果我提交的信息和材料不真实或不准确，我同意取消我</w:t>
            </w:r>
            <w:proofErr w:type="gramStart"/>
            <w:r>
              <w:rPr>
                <w:rFonts w:ascii="仿宋" w:eastAsia="仿宋" w:hAnsi="仿宋" w:hint="eastAsia"/>
                <w:b/>
              </w:rPr>
              <w:t>的推免资格</w:t>
            </w:r>
            <w:proofErr w:type="gramEnd"/>
            <w:r>
              <w:rPr>
                <w:rFonts w:ascii="仿宋" w:eastAsia="仿宋" w:hAnsi="仿宋" w:hint="eastAsia"/>
                <w:b/>
              </w:rPr>
              <w:t xml:space="preserve">。 </w:t>
            </w:r>
          </w:p>
          <w:p w14:paraId="711FBDF6" w14:textId="77777777" w:rsidR="006E6031" w:rsidRDefault="00700C8A">
            <w:pPr>
              <w:ind w:firstLineChars="200" w:firstLine="422"/>
              <w:rPr>
                <w:rFonts w:ascii="仿宋" w:eastAsia="仿宋" w:hAnsi="仿宋"/>
                <w:b/>
              </w:rPr>
            </w:pPr>
            <w:r>
              <w:rPr>
                <w:rFonts w:ascii="仿宋" w:eastAsia="仿宋" w:hAnsi="仿宋" w:hint="eastAsia"/>
                <w:b/>
              </w:rPr>
              <w:t>特此申明！</w:t>
            </w:r>
          </w:p>
          <w:p w14:paraId="69C7867E" w14:textId="77777777" w:rsidR="006E6031" w:rsidRDefault="00700C8A" w:rsidP="004F42C4">
            <w:pPr>
              <w:spacing w:afterLines="30" w:after="93"/>
              <w:ind w:right="420" w:firstLineChars="200" w:firstLine="420"/>
              <w:jc w:val="center"/>
              <w:rPr>
                <w:rFonts w:ascii="仿宋" w:eastAsia="仿宋" w:hAnsi="仿宋"/>
                <w:szCs w:val="21"/>
              </w:rPr>
            </w:pPr>
            <w:r>
              <w:rPr>
                <w:rFonts w:ascii="仿宋" w:eastAsia="仿宋" w:hAnsi="仿宋" w:hint="eastAsia"/>
                <w:szCs w:val="21"/>
              </w:rPr>
              <w:t xml:space="preserve">                        申请人签字：                      </w:t>
            </w:r>
            <w:r>
              <w:rPr>
                <w:rFonts w:ascii="仿宋" w:eastAsia="仿宋" w:hAnsi="仿宋"/>
                <w:szCs w:val="21"/>
              </w:rPr>
              <w:t xml:space="preserve">  </w:t>
            </w:r>
            <w:r>
              <w:rPr>
                <w:rFonts w:ascii="仿宋" w:eastAsia="仿宋" w:hAnsi="仿宋" w:hint="eastAsia"/>
                <w:szCs w:val="21"/>
              </w:rPr>
              <w:t xml:space="preserve">   年    月    日</w:t>
            </w:r>
          </w:p>
        </w:tc>
      </w:tr>
      <w:tr w:rsidR="006E6031" w14:paraId="63CB7007" w14:textId="77777777">
        <w:trPr>
          <w:trHeight w:val="338"/>
          <w:jc w:val="center"/>
        </w:trPr>
        <w:tc>
          <w:tcPr>
            <w:tcW w:w="9364" w:type="dxa"/>
            <w:gridSpan w:val="8"/>
            <w:vAlign w:val="center"/>
          </w:tcPr>
          <w:p w14:paraId="0484555C" w14:textId="77777777" w:rsidR="006E6031" w:rsidRDefault="00700C8A">
            <w:pPr>
              <w:jc w:val="center"/>
              <w:rPr>
                <w:rFonts w:ascii="仿宋" w:eastAsia="仿宋" w:hAnsi="仿宋"/>
                <w:szCs w:val="21"/>
                <w:shd w:val="pct10" w:color="auto" w:fill="FFFFFF"/>
              </w:rPr>
            </w:pPr>
            <w:r>
              <w:rPr>
                <w:rFonts w:ascii="仿宋" w:eastAsia="仿宋" w:hAnsi="仿宋" w:hint="eastAsia"/>
                <w:b/>
              </w:rPr>
              <w:t>以上各项由申请人填写</w:t>
            </w:r>
          </w:p>
        </w:tc>
      </w:tr>
      <w:tr w:rsidR="006E6031" w14:paraId="77B39C6C" w14:textId="77777777">
        <w:trPr>
          <w:trHeight w:val="338"/>
          <w:jc w:val="center"/>
        </w:trPr>
        <w:tc>
          <w:tcPr>
            <w:tcW w:w="1947" w:type="dxa"/>
            <w:gridSpan w:val="2"/>
            <w:vAlign w:val="center"/>
          </w:tcPr>
          <w:p w14:paraId="0E95B2EF" w14:textId="77777777" w:rsidR="006E6031" w:rsidRDefault="00700C8A">
            <w:pPr>
              <w:jc w:val="center"/>
              <w:rPr>
                <w:rFonts w:ascii="仿宋" w:eastAsia="仿宋" w:hAnsi="仿宋"/>
                <w:szCs w:val="21"/>
                <w:shd w:val="pct10" w:color="auto" w:fill="FFFFFF"/>
              </w:rPr>
            </w:pPr>
            <w:r>
              <w:rPr>
                <w:rFonts w:ascii="仿宋" w:eastAsia="仿宋" w:hAnsi="仿宋" w:hint="eastAsia"/>
                <w:szCs w:val="21"/>
              </w:rPr>
              <w:t>综合能力成绩</w:t>
            </w:r>
          </w:p>
        </w:tc>
        <w:tc>
          <w:tcPr>
            <w:tcW w:w="709" w:type="dxa"/>
            <w:vAlign w:val="center"/>
          </w:tcPr>
          <w:p w14:paraId="1FFE2E01" w14:textId="77777777" w:rsidR="006E6031" w:rsidRDefault="006E6031">
            <w:pPr>
              <w:ind w:firstLineChars="200" w:firstLine="420"/>
              <w:rPr>
                <w:rFonts w:ascii="仿宋" w:eastAsia="仿宋" w:hAnsi="仿宋"/>
                <w:szCs w:val="21"/>
                <w:shd w:val="pct10" w:color="auto" w:fill="FFFFFF"/>
              </w:rPr>
            </w:pPr>
          </w:p>
        </w:tc>
        <w:tc>
          <w:tcPr>
            <w:tcW w:w="1559" w:type="dxa"/>
            <w:vAlign w:val="center"/>
          </w:tcPr>
          <w:p w14:paraId="75379229" w14:textId="77777777" w:rsidR="006E6031" w:rsidRDefault="00700C8A">
            <w:pPr>
              <w:rPr>
                <w:rFonts w:ascii="仿宋" w:eastAsia="仿宋" w:hAnsi="仿宋"/>
                <w:szCs w:val="21"/>
                <w:shd w:val="pct10" w:color="auto" w:fill="FFFFFF"/>
              </w:rPr>
            </w:pPr>
            <w:r>
              <w:rPr>
                <w:rFonts w:ascii="仿宋" w:eastAsia="仿宋" w:hAnsi="仿宋" w:hint="eastAsia"/>
                <w:szCs w:val="21"/>
              </w:rPr>
              <w:t>综合测评成绩</w:t>
            </w:r>
          </w:p>
        </w:tc>
        <w:tc>
          <w:tcPr>
            <w:tcW w:w="1134" w:type="dxa"/>
            <w:vAlign w:val="center"/>
          </w:tcPr>
          <w:p w14:paraId="6FEF18C4" w14:textId="77777777" w:rsidR="006E6031" w:rsidRDefault="006E6031">
            <w:pPr>
              <w:ind w:firstLineChars="200" w:firstLine="420"/>
              <w:rPr>
                <w:rFonts w:ascii="仿宋" w:eastAsia="仿宋" w:hAnsi="仿宋"/>
                <w:szCs w:val="21"/>
                <w:shd w:val="pct10" w:color="auto" w:fill="FFFFFF"/>
              </w:rPr>
            </w:pPr>
          </w:p>
        </w:tc>
        <w:tc>
          <w:tcPr>
            <w:tcW w:w="2977" w:type="dxa"/>
            <w:gridSpan w:val="2"/>
            <w:vAlign w:val="center"/>
          </w:tcPr>
          <w:p w14:paraId="42960A5E" w14:textId="77777777" w:rsidR="006E6031" w:rsidRDefault="00700C8A">
            <w:pPr>
              <w:jc w:val="center"/>
              <w:rPr>
                <w:rFonts w:ascii="仿宋" w:eastAsia="仿宋" w:hAnsi="仿宋"/>
                <w:szCs w:val="21"/>
                <w:shd w:val="pct10" w:color="auto" w:fill="FFFFFF"/>
              </w:rPr>
            </w:pPr>
            <w:r>
              <w:rPr>
                <w:rFonts w:ascii="仿宋" w:eastAsia="仿宋" w:hAnsi="仿宋" w:hint="eastAsia"/>
                <w:szCs w:val="21"/>
              </w:rPr>
              <w:t>在拟推荐人员中</w:t>
            </w:r>
            <w:r>
              <w:rPr>
                <w:rFonts w:ascii="仿宋" w:eastAsia="仿宋" w:hAnsi="仿宋" w:hint="eastAsia"/>
                <w:b/>
                <w:szCs w:val="21"/>
              </w:rPr>
              <w:t>综合测评排名</w:t>
            </w:r>
          </w:p>
        </w:tc>
        <w:tc>
          <w:tcPr>
            <w:tcW w:w="1038" w:type="dxa"/>
            <w:vAlign w:val="center"/>
          </w:tcPr>
          <w:p w14:paraId="11189909" w14:textId="77777777" w:rsidR="006E6031" w:rsidRDefault="006E6031">
            <w:pPr>
              <w:ind w:firstLineChars="200" w:firstLine="420"/>
              <w:rPr>
                <w:rFonts w:ascii="仿宋" w:eastAsia="仿宋" w:hAnsi="仿宋"/>
                <w:szCs w:val="21"/>
                <w:shd w:val="pct10" w:color="auto" w:fill="FFFFFF"/>
              </w:rPr>
            </w:pPr>
          </w:p>
        </w:tc>
      </w:tr>
      <w:tr w:rsidR="006E6031" w14:paraId="7732B8AC" w14:textId="77777777">
        <w:trPr>
          <w:trHeight w:val="1568"/>
          <w:jc w:val="center"/>
        </w:trPr>
        <w:tc>
          <w:tcPr>
            <w:tcW w:w="9364" w:type="dxa"/>
            <w:gridSpan w:val="8"/>
          </w:tcPr>
          <w:p w14:paraId="4084D73E" w14:textId="77777777" w:rsidR="006E6031" w:rsidRDefault="00700C8A">
            <w:pPr>
              <w:rPr>
                <w:rFonts w:ascii="仿宋" w:eastAsia="仿宋" w:hAnsi="仿宋"/>
                <w:szCs w:val="21"/>
              </w:rPr>
            </w:pPr>
            <w:r>
              <w:rPr>
                <w:rFonts w:ascii="仿宋" w:eastAsia="仿宋" w:hAnsi="仿宋" w:hint="eastAsia"/>
                <w:szCs w:val="21"/>
              </w:rPr>
              <w:t>学生思想品德水平评定：</w:t>
            </w:r>
          </w:p>
          <w:p w14:paraId="434230AD" w14:textId="77777777" w:rsidR="006E6031" w:rsidRDefault="006E6031">
            <w:pPr>
              <w:spacing w:line="420" w:lineRule="exact"/>
              <w:rPr>
                <w:rFonts w:ascii="仿宋" w:eastAsia="仿宋" w:hAnsi="仿宋"/>
                <w:szCs w:val="21"/>
              </w:rPr>
            </w:pPr>
          </w:p>
          <w:p w14:paraId="5D523DCE" w14:textId="77777777" w:rsidR="006E6031" w:rsidRDefault="006E6031">
            <w:pPr>
              <w:spacing w:line="420" w:lineRule="exact"/>
              <w:ind w:firstLineChars="200" w:firstLine="420"/>
              <w:rPr>
                <w:rFonts w:ascii="仿宋" w:eastAsia="仿宋" w:hAnsi="仿宋"/>
                <w:szCs w:val="21"/>
              </w:rPr>
            </w:pPr>
          </w:p>
          <w:p w14:paraId="3719E353" w14:textId="77777777" w:rsidR="006E6031" w:rsidRDefault="00700C8A">
            <w:pPr>
              <w:ind w:firstLineChars="1850" w:firstLine="3885"/>
              <w:rPr>
                <w:rFonts w:ascii="仿宋" w:eastAsia="仿宋" w:hAnsi="仿宋"/>
                <w:szCs w:val="21"/>
              </w:rPr>
            </w:pPr>
            <w:r>
              <w:rPr>
                <w:rFonts w:ascii="仿宋" w:eastAsia="仿宋" w:hAnsi="仿宋" w:hint="eastAsia"/>
                <w:szCs w:val="21"/>
              </w:rPr>
              <w:t>学院党总支（公章）书记（签字）：</w:t>
            </w:r>
          </w:p>
        </w:tc>
      </w:tr>
      <w:tr w:rsidR="006E6031" w14:paraId="647A177A" w14:textId="77777777">
        <w:trPr>
          <w:trHeight w:val="1639"/>
          <w:jc w:val="center"/>
        </w:trPr>
        <w:tc>
          <w:tcPr>
            <w:tcW w:w="9364" w:type="dxa"/>
            <w:gridSpan w:val="8"/>
          </w:tcPr>
          <w:p w14:paraId="6FE3904C" w14:textId="77777777" w:rsidR="006E6031" w:rsidRDefault="00700C8A">
            <w:pPr>
              <w:rPr>
                <w:rFonts w:ascii="仿宋" w:eastAsia="仿宋" w:hAnsi="仿宋"/>
                <w:sz w:val="18"/>
                <w:szCs w:val="18"/>
              </w:rPr>
            </w:pPr>
            <w:r>
              <w:rPr>
                <w:rFonts w:ascii="仿宋" w:eastAsia="仿宋" w:hAnsi="仿宋" w:hint="eastAsia"/>
                <w:szCs w:val="21"/>
              </w:rPr>
              <w:t>学院审查及推荐意见</w:t>
            </w:r>
            <w:r>
              <w:rPr>
                <w:rFonts w:ascii="仿宋" w:eastAsia="仿宋" w:hAnsi="仿宋" w:hint="eastAsia"/>
                <w:sz w:val="18"/>
                <w:szCs w:val="18"/>
              </w:rPr>
              <w:t>（请注明申请人所填内容是否属实，各项奖励证明材料认定意见及单位推荐意见）：</w:t>
            </w:r>
          </w:p>
          <w:p w14:paraId="0823B085" w14:textId="77777777" w:rsidR="006E6031" w:rsidRDefault="006E6031">
            <w:pPr>
              <w:rPr>
                <w:rFonts w:ascii="仿宋" w:eastAsia="仿宋" w:hAnsi="仿宋"/>
                <w:szCs w:val="21"/>
              </w:rPr>
            </w:pPr>
          </w:p>
          <w:p w14:paraId="5C378A00" w14:textId="77777777" w:rsidR="006E6031" w:rsidRDefault="006E6031">
            <w:pPr>
              <w:rPr>
                <w:rFonts w:ascii="仿宋" w:eastAsia="仿宋" w:hAnsi="仿宋"/>
                <w:szCs w:val="21"/>
              </w:rPr>
            </w:pPr>
          </w:p>
          <w:p w14:paraId="59B5F7DE" w14:textId="77777777" w:rsidR="006E6031" w:rsidRDefault="006E6031">
            <w:pPr>
              <w:rPr>
                <w:rFonts w:ascii="仿宋" w:eastAsia="仿宋" w:hAnsi="仿宋"/>
                <w:szCs w:val="21"/>
              </w:rPr>
            </w:pPr>
          </w:p>
          <w:p w14:paraId="34F2DFA2" w14:textId="77777777" w:rsidR="006E6031" w:rsidRDefault="00700C8A">
            <w:pPr>
              <w:rPr>
                <w:rFonts w:ascii="仿宋" w:eastAsia="仿宋" w:hAnsi="仿宋"/>
                <w:szCs w:val="21"/>
              </w:rPr>
            </w:pPr>
            <w:r>
              <w:rPr>
                <w:rFonts w:ascii="仿宋" w:eastAsia="仿宋" w:hAnsi="仿宋" w:hint="eastAsia"/>
                <w:szCs w:val="21"/>
              </w:rPr>
              <w:t xml:space="preserve">学院推免生遴选工作领导小组组长签字（公章）：  </w:t>
            </w:r>
            <w:r>
              <w:rPr>
                <w:rFonts w:ascii="仿宋" w:eastAsia="仿宋" w:hAnsi="仿宋"/>
                <w:szCs w:val="21"/>
              </w:rPr>
              <w:t xml:space="preserve">    </w:t>
            </w:r>
            <w:r>
              <w:rPr>
                <w:rFonts w:ascii="仿宋" w:eastAsia="仿宋" w:hAnsi="仿宋" w:hint="eastAsia"/>
                <w:szCs w:val="21"/>
              </w:rPr>
              <w:t xml:space="preserve">                 年    月    日</w:t>
            </w:r>
          </w:p>
        </w:tc>
      </w:tr>
      <w:tr w:rsidR="006E6031" w14:paraId="454DD3AB" w14:textId="77777777">
        <w:trPr>
          <w:trHeight w:val="67"/>
          <w:jc w:val="center"/>
        </w:trPr>
        <w:tc>
          <w:tcPr>
            <w:tcW w:w="9364" w:type="dxa"/>
            <w:gridSpan w:val="8"/>
          </w:tcPr>
          <w:p w14:paraId="3AE3840E" w14:textId="77777777" w:rsidR="006E6031" w:rsidRDefault="00700C8A">
            <w:pPr>
              <w:jc w:val="center"/>
              <w:rPr>
                <w:rFonts w:ascii="仿宋" w:eastAsia="仿宋" w:hAnsi="仿宋"/>
                <w:szCs w:val="21"/>
              </w:rPr>
            </w:pPr>
            <w:r>
              <w:rPr>
                <w:rFonts w:ascii="仿宋" w:eastAsia="仿宋" w:hAnsi="仿宋" w:hint="eastAsia"/>
                <w:b/>
              </w:rPr>
              <w:t>以上各项由推荐学院填写</w:t>
            </w:r>
          </w:p>
        </w:tc>
      </w:tr>
      <w:tr w:rsidR="006E6031" w14:paraId="6FA1A7BC" w14:textId="77777777">
        <w:trPr>
          <w:trHeight w:val="1443"/>
          <w:jc w:val="center"/>
        </w:trPr>
        <w:tc>
          <w:tcPr>
            <w:tcW w:w="9364" w:type="dxa"/>
            <w:gridSpan w:val="8"/>
          </w:tcPr>
          <w:p w14:paraId="55BE2501" w14:textId="77777777" w:rsidR="006E6031" w:rsidRDefault="00700C8A">
            <w:pPr>
              <w:rPr>
                <w:rFonts w:ascii="仿宋" w:eastAsia="仿宋" w:hAnsi="仿宋"/>
                <w:szCs w:val="21"/>
              </w:rPr>
            </w:pPr>
            <w:r>
              <w:rPr>
                <w:rFonts w:ascii="仿宋" w:eastAsia="仿宋" w:hAnsi="仿宋" w:hint="eastAsia"/>
                <w:szCs w:val="21"/>
              </w:rPr>
              <w:t>学校推免生遴选工作联合复合小组复核意见：</w:t>
            </w:r>
          </w:p>
          <w:p w14:paraId="7A9E880D" w14:textId="77777777" w:rsidR="006E6031" w:rsidRDefault="006E6031">
            <w:pPr>
              <w:rPr>
                <w:rFonts w:ascii="仿宋" w:eastAsia="仿宋" w:hAnsi="仿宋"/>
                <w:szCs w:val="21"/>
              </w:rPr>
            </w:pPr>
          </w:p>
          <w:p w14:paraId="2ED6621F" w14:textId="77777777" w:rsidR="006E6031" w:rsidRDefault="006E6031">
            <w:pPr>
              <w:ind w:right="-107" w:firstLineChars="1499" w:firstLine="3148"/>
              <w:jc w:val="center"/>
              <w:rPr>
                <w:rFonts w:ascii="仿宋" w:eastAsia="仿宋" w:hAnsi="仿宋"/>
                <w:szCs w:val="21"/>
              </w:rPr>
            </w:pPr>
          </w:p>
          <w:p w14:paraId="717EFB6D" w14:textId="77777777" w:rsidR="006E6031" w:rsidRDefault="00700C8A">
            <w:pPr>
              <w:ind w:right="-107" w:firstLineChars="1499" w:firstLine="3148"/>
              <w:jc w:val="center"/>
              <w:rPr>
                <w:rFonts w:ascii="仿宋" w:eastAsia="仿宋" w:hAnsi="仿宋"/>
                <w:szCs w:val="21"/>
              </w:rPr>
            </w:pPr>
            <w:r>
              <w:rPr>
                <w:rFonts w:ascii="仿宋" w:eastAsia="仿宋" w:hAnsi="仿宋" w:hint="eastAsia"/>
                <w:szCs w:val="21"/>
              </w:rPr>
              <w:t>负责人签字：               年    月    日</w:t>
            </w:r>
          </w:p>
          <w:p w14:paraId="2F807F55" w14:textId="77777777" w:rsidR="006E6031" w:rsidRDefault="00700C8A" w:rsidP="004F42C4">
            <w:pPr>
              <w:spacing w:afterLines="30" w:after="93"/>
              <w:ind w:firstLineChars="1999" w:firstLine="4198"/>
              <w:rPr>
                <w:rFonts w:ascii="仿宋" w:eastAsia="仿宋" w:hAnsi="仿宋"/>
                <w:szCs w:val="21"/>
              </w:rPr>
            </w:pPr>
            <w:r>
              <w:rPr>
                <w:rFonts w:ascii="仿宋" w:eastAsia="仿宋" w:hAnsi="仿宋" w:hint="eastAsia"/>
                <w:szCs w:val="21"/>
              </w:rPr>
              <w:t xml:space="preserve">（公章）    </w:t>
            </w:r>
          </w:p>
        </w:tc>
      </w:tr>
    </w:tbl>
    <w:p w14:paraId="27ACB88E" w14:textId="77777777" w:rsidR="006E6031" w:rsidRPr="00703E4D" w:rsidRDefault="00700C8A">
      <w:pPr>
        <w:widowControl/>
        <w:spacing w:line="560" w:lineRule="exact"/>
        <w:jc w:val="left"/>
        <w:rPr>
          <w:rFonts w:ascii="方正小标宋简体" w:eastAsia="方正小标宋简体" w:hAnsi="宋体" w:cs="宋体"/>
          <w:b/>
          <w:bCs/>
          <w:kern w:val="0"/>
          <w:sz w:val="32"/>
          <w:szCs w:val="32"/>
        </w:rPr>
      </w:pPr>
      <w:r w:rsidRPr="00703E4D">
        <w:rPr>
          <w:rFonts w:ascii="方正小标宋简体" w:eastAsia="方正小标宋简体" w:hAnsi="黑体" w:cs="黑体" w:hint="eastAsia"/>
          <w:b/>
          <w:bCs/>
          <w:kern w:val="0"/>
          <w:sz w:val="32"/>
          <w:szCs w:val="32"/>
        </w:rPr>
        <w:lastRenderedPageBreak/>
        <w:t>附件10</w:t>
      </w:r>
      <w:r w:rsidRPr="00703E4D">
        <w:rPr>
          <w:rFonts w:ascii="方正小标宋简体" w:eastAsia="方正小标宋简体" w:hAnsi="宋体" w:cs="宋体" w:hint="eastAsia"/>
          <w:b/>
          <w:bCs/>
          <w:kern w:val="0"/>
          <w:sz w:val="32"/>
          <w:szCs w:val="32"/>
        </w:rPr>
        <w:t>：</w:t>
      </w:r>
    </w:p>
    <w:p w14:paraId="2830F0BC" w14:textId="77777777" w:rsidR="006E6031" w:rsidRPr="00703E4D" w:rsidRDefault="00700C8A" w:rsidP="00703E4D">
      <w:pPr>
        <w:widowControl/>
        <w:spacing w:line="740" w:lineRule="exact"/>
        <w:jc w:val="center"/>
        <w:rPr>
          <w:rFonts w:ascii="方正小标宋简体" w:eastAsia="方正小标宋简体" w:hAnsi="华文中宋" w:cs="宋体"/>
          <w:b/>
          <w:bCs/>
          <w:kern w:val="0"/>
          <w:sz w:val="44"/>
          <w:szCs w:val="44"/>
        </w:rPr>
      </w:pPr>
      <w:r w:rsidRPr="00703E4D">
        <w:rPr>
          <w:rFonts w:ascii="方正小标宋简体" w:eastAsia="方正小标宋简体" w:hAnsi="华文中宋" w:cs="宋体" w:hint="eastAsia"/>
          <w:b/>
          <w:bCs/>
          <w:kern w:val="0"/>
          <w:sz w:val="44"/>
          <w:szCs w:val="44"/>
        </w:rPr>
        <w:t>无应回避情况承诺书</w:t>
      </w:r>
    </w:p>
    <w:p w14:paraId="78902B45" w14:textId="77777777" w:rsidR="006E6031" w:rsidRDefault="006E6031">
      <w:pPr>
        <w:widowControl/>
        <w:spacing w:line="560" w:lineRule="exact"/>
        <w:ind w:firstLineChars="200" w:firstLine="640"/>
        <w:rPr>
          <w:rFonts w:ascii="仿宋_GB2312" w:eastAsia="仿宋_GB2312" w:hAnsi="宋体" w:cs="宋体"/>
          <w:kern w:val="0"/>
          <w:sz w:val="32"/>
          <w:szCs w:val="32"/>
        </w:rPr>
      </w:pPr>
    </w:p>
    <w:p w14:paraId="4DD8E123" w14:textId="77777777" w:rsidR="006E6031" w:rsidRDefault="006E6031">
      <w:pPr>
        <w:widowControl/>
        <w:spacing w:line="560" w:lineRule="exact"/>
        <w:ind w:firstLineChars="200" w:firstLine="640"/>
        <w:rPr>
          <w:rFonts w:ascii="仿宋_GB2312" w:eastAsia="仿宋_GB2312" w:hAnsi="宋体" w:cs="宋体"/>
          <w:kern w:val="0"/>
          <w:sz w:val="32"/>
          <w:szCs w:val="32"/>
        </w:rPr>
      </w:pPr>
    </w:p>
    <w:p w14:paraId="1441EB49" w14:textId="77777777" w:rsidR="006E6031" w:rsidRPr="00703E4D" w:rsidRDefault="00700C8A" w:rsidP="00703E4D">
      <w:pPr>
        <w:widowControl/>
        <w:spacing w:line="560" w:lineRule="exact"/>
        <w:ind w:firstLineChars="200" w:firstLine="640"/>
        <w:rPr>
          <w:rFonts w:ascii="仿宋_GB2312" w:eastAsia="仿宋_GB2312" w:hAnsiTheme="minorEastAsia" w:cstheme="minorEastAsia"/>
          <w:kern w:val="0"/>
          <w:sz w:val="32"/>
          <w:szCs w:val="32"/>
        </w:rPr>
      </w:pPr>
      <w:r w:rsidRPr="00703E4D">
        <w:rPr>
          <w:rFonts w:ascii="仿宋_GB2312" w:eastAsia="仿宋_GB2312" w:hAnsiTheme="minorEastAsia" w:cstheme="minorEastAsia" w:hint="eastAsia"/>
          <w:kern w:val="0"/>
          <w:sz w:val="32"/>
          <w:szCs w:val="32"/>
        </w:rPr>
        <w:t>本人承诺*****学院（部）2021年推荐优秀应届本科毕业生免试攻读硕士学位的申请人中无与本人有直系亲属或利益相关人员，如提供虚假陈述，本人愿就此承担相应责任。</w:t>
      </w:r>
    </w:p>
    <w:p w14:paraId="3FEC14C1" w14:textId="77777777" w:rsidR="006E6031" w:rsidRPr="00703E4D" w:rsidRDefault="006E6031" w:rsidP="00703E4D">
      <w:pPr>
        <w:widowControl/>
        <w:spacing w:line="560" w:lineRule="exact"/>
        <w:ind w:firstLineChars="200" w:firstLine="640"/>
        <w:rPr>
          <w:rFonts w:ascii="仿宋_GB2312" w:eastAsia="仿宋_GB2312" w:hAnsiTheme="minorEastAsia" w:cstheme="minorEastAsia"/>
          <w:kern w:val="0"/>
          <w:sz w:val="32"/>
          <w:szCs w:val="32"/>
        </w:rPr>
      </w:pPr>
    </w:p>
    <w:p w14:paraId="5EE503A8" w14:textId="77777777" w:rsidR="006E6031" w:rsidRPr="00703E4D" w:rsidRDefault="006E6031" w:rsidP="00703E4D">
      <w:pPr>
        <w:spacing w:line="560" w:lineRule="exact"/>
        <w:ind w:firstLine="200"/>
        <w:rPr>
          <w:rFonts w:ascii="仿宋_GB2312" w:eastAsia="仿宋_GB2312" w:hAnsiTheme="minorEastAsia" w:cstheme="minorEastAsia"/>
          <w:sz w:val="32"/>
          <w:szCs w:val="32"/>
        </w:rPr>
      </w:pPr>
    </w:p>
    <w:p w14:paraId="12CA322E" w14:textId="77777777" w:rsidR="006E6031" w:rsidRPr="00703E4D" w:rsidRDefault="006E6031" w:rsidP="00703E4D">
      <w:pPr>
        <w:spacing w:line="560" w:lineRule="exact"/>
        <w:ind w:firstLine="200"/>
        <w:rPr>
          <w:rFonts w:ascii="仿宋_GB2312" w:eastAsia="仿宋_GB2312" w:hAnsiTheme="minorEastAsia" w:cstheme="minorEastAsia"/>
          <w:sz w:val="32"/>
          <w:szCs w:val="32"/>
        </w:rPr>
      </w:pPr>
    </w:p>
    <w:p w14:paraId="71F3C2A2" w14:textId="77777777" w:rsidR="006E6031" w:rsidRPr="00703E4D" w:rsidRDefault="006E6031" w:rsidP="00703E4D">
      <w:pPr>
        <w:spacing w:line="560" w:lineRule="exact"/>
        <w:ind w:firstLine="200"/>
        <w:rPr>
          <w:rFonts w:ascii="仿宋_GB2312" w:eastAsia="仿宋_GB2312" w:hAnsiTheme="minorEastAsia" w:cstheme="minorEastAsia"/>
          <w:kern w:val="0"/>
          <w:sz w:val="32"/>
          <w:szCs w:val="32"/>
        </w:rPr>
      </w:pPr>
    </w:p>
    <w:p w14:paraId="2F7EBC56" w14:textId="77777777" w:rsidR="006E6031" w:rsidRPr="00703E4D" w:rsidRDefault="00700C8A" w:rsidP="00703E4D">
      <w:pPr>
        <w:wordWrap w:val="0"/>
        <w:spacing w:line="560" w:lineRule="exact"/>
        <w:ind w:firstLine="200"/>
        <w:jc w:val="right"/>
        <w:rPr>
          <w:rFonts w:ascii="仿宋_GB2312" w:eastAsia="仿宋_GB2312" w:hAnsiTheme="minorEastAsia" w:cstheme="minorEastAsia"/>
          <w:kern w:val="0"/>
          <w:sz w:val="32"/>
          <w:szCs w:val="32"/>
        </w:rPr>
      </w:pPr>
      <w:r w:rsidRPr="00703E4D">
        <w:rPr>
          <w:rFonts w:ascii="仿宋_GB2312" w:eastAsia="仿宋_GB2312" w:hAnsiTheme="minorEastAsia" w:cstheme="minorEastAsia" w:hint="eastAsia"/>
          <w:kern w:val="0"/>
          <w:sz w:val="32"/>
          <w:szCs w:val="32"/>
        </w:rPr>
        <w:t>承诺人（签名）：</w:t>
      </w:r>
      <w:r w:rsidR="00703E4D">
        <w:rPr>
          <w:rFonts w:ascii="仿宋_GB2312" w:eastAsia="仿宋_GB2312" w:hAnsiTheme="minorEastAsia" w:cstheme="minorEastAsia" w:hint="eastAsia"/>
          <w:kern w:val="0"/>
          <w:sz w:val="32"/>
          <w:szCs w:val="32"/>
        </w:rPr>
        <w:t xml:space="preserve"> </w:t>
      </w:r>
      <w:r w:rsidR="00703E4D">
        <w:rPr>
          <w:rFonts w:ascii="仿宋_GB2312" w:eastAsia="仿宋_GB2312" w:hAnsiTheme="minorEastAsia" w:cstheme="minorEastAsia"/>
          <w:kern w:val="0"/>
          <w:sz w:val="32"/>
          <w:szCs w:val="32"/>
        </w:rPr>
        <w:t xml:space="preserve">      </w:t>
      </w:r>
    </w:p>
    <w:p w14:paraId="2C0BEFE8" w14:textId="77777777" w:rsidR="006E6031" w:rsidRPr="00703E4D" w:rsidRDefault="00700C8A" w:rsidP="00703E4D">
      <w:pPr>
        <w:wordWrap w:val="0"/>
        <w:spacing w:line="560" w:lineRule="exact"/>
        <w:ind w:firstLine="200"/>
        <w:jc w:val="right"/>
        <w:rPr>
          <w:rFonts w:ascii="仿宋_GB2312" w:eastAsia="仿宋_GB2312" w:hAnsiTheme="minorEastAsia" w:cstheme="minorEastAsia"/>
          <w:kern w:val="0"/>
          <w:sz w:val="32"/>
          <w:szCs w:val="32"/>
        </w:rPr>
      </w:pPr>
      <w:r w:rsidRPr="00703E4D">
        <w:rPr>
          <w:rFonts w:ascii="仿宋_GB2312" w:eastAsia="仿宋_GB2312" w:hAnsiTheme="minorEastAsia" w:cstheme="minorEastAsia" w:hint="eastAsia"/>
          <w:kern w:val="0"/>
          <w:sz w:val="32"/>
          <w:szCs w:val="32"/>
        </w:rPr>
        <w:t>年    月    日</w:t>
      </w:r>
      <w:r w:rsidR="00703E4D">
        <w:rPr>
          <w:rFonts w:ascii="仿宋_GB2312" w:eastAsia="仿宋_GB2312" w:hAnsiTheme="minorEastAsia" w:cstheme="minorEastAsia" w:hint="eastAsia"/>
          <w:kern w:val="0"/>
          <w:sz w:val="32"/>
          <w:szCs w:val="32"/>
        </w:rPr>
        <w:t xml:space="preserve"> </w:t>
      </w:r>
      <w:r w:rsidR="00703E4D">
        <w:rPr>
          <w:rFonts w:ascii="仿宋_GB2312" w:eastAsia="仿宋_GB2312" w:hAnsiTheme="minorEastAsia" w:cstheme="minorEastAsia"/>
          <w:kern w:val="0"/>
          <w:sz w:val="32"/>
          <w:szCs w:val="32"/>
        </w:rPr>
        <w:t xml:space="preserve">       </w:t>
      </w:r>
    </w:p>
    <w:p w14:paraId="60FF67C1" w14:textId="77777777" w:rsidR="006E6031" w:rsidRPr="00703E4D" w:rsidRDefault="006E6031" w:rsidP="00703E4D">
      <w:pPr>
        <w:spacing w:line="560" w:lineRule="exact"/>
        <w:ind w:firstLine="200"/>
        <w:rPr>
          <w:rFonts w:ascii="仿宋_GB2312" w:eastAsia="仿宋_GB2312" w:hAnsiTheme="minorEastAsia" w:cstheme="minorEastAsia"/>
          <w:b/>
          <w:bCs/>
          <w:sz w:val="32"/>
          <w:szCs w:val="32"/>
        </w:rPr>
      </w:pPr>
    </w:p>
    <w:p w14:paraId="413C3419" w14:textId="77777777" w:rsidR="006E6031" w:rsidRDefault="006E6031">
      <w:pPr>
        <w:spacing w:line="560" w:lineRule="exact"/>
        <w:rPr>
          <w:rFonts w:ascii="仿宋_GB2312" w:eastAsia="仿宋_GB2312"/>
          <w:b/>
          <w:bCs/>
          <w:sz w:val="32"/>
        </w:rPr>
      </w:pPr>
    </w:p>
    <w:p w14:paraId="3DA78CE2" w14:textId="77777777" w:rsidR="006E6031" w:rsidRDefault="006E6031">
      <w:pPr>
        <w:spacing w:line="560" w:lineRule="exact"/>
        <w:rPr>
          <w:rFonts w:ascii="仿宋_GB2312" w:eastAsia="仿宋_GB2312"/>
          <w:b/>
          <w:bCs/>
          <w:sz w:val="32"/>
        </w:rPr>
      </w:pPr>
    </w:p>
    <w:p w14:paraId="5FD47FDC" w14:textId="77777777" w:rsidR="006E6031" w:rsidRDefault="006E6031">
      <w:pPr>
        <w:spacing w:line="560" w:lineRule="exact"/>
        <w:rPr>
          <w:rFonts w:ascii="仿宋_GB2312" w:eastAsia="仿宋_GB2312"/>
          <w:b/>
          <w:bCs/>
          <w:sz w:val="32"/>
        </w:rPr>
      </w:pPr>
    </w:p>
    <w:p w14:paraId="7639F8E1" w14:textId="77777777" w:rsidR="006E6031" w:rsidRDefault="006E6031">
      <w:pPr>
        <w:spacing w:line="560" w:lineRule="exact"/>
        <w:rPr>
          <w:rFonts w:ascii="仿宋_GB2312" w:eastAsia="仿宋_GB2312"/>
          <w:b/>
          <w:bCs/>
          <w:sz w:val="32"/>
        </w:rPr>
      </w:pPr>
    </w:p>
    <w:p w14:paraId="290DC767" w14:textId="77777777" w:rsidR="006E6031" w:rsidRDefault="006E6031">
      <w:pPr>
        <w:spacing w:line="560" w:lineRule="exact"/>
        <w:rPr>
          <w:rFonts w:ascii="仿宋_GB2312" w:eastAsia="仿宋_GB2312"/>
          <w:b/>
          <w:bCs/>
          <w:sz w:val="32"/>
        </w:rPr>
      </w:pPr>
    </w:p>
    <w:p w14:paraId="10A7710B" w14:textId="77777777" w:rsidR="006E6031" w:rsidRDefault="006E6031">
      <w:pPr>
        <w:spacing w:line="560" w:lineRule="exact"/>
        <w:rPr>
          <w:rFonts w:ascii="仿宋_GB2312" w:eastAsia="仿宋_GB2312"/>
          <w:b/>
          <w:bCs/>
          <w:sz w:val="32"/>
        </w:rPr>
      </w:pPr>
    </w:p>
    <w:p w14:paraId="02A87670" w14:textId="77777777" w:rsidR="006E6031" w:rsidRDefault="006E6031">
      <w:pPr>
        <w:spacing w:line="560" w:lineRule="exact"/>
        <w:rPr>
          <w:rFonts w:ascii="仿宋_GB2312" w:eastAsia="仿宋_GB2312"/>
          <w:b/>
          <w:bCs/>
          <w:sz w:val="32"/>
        </w:rPr>
      </w:pPr>
    </w:p>
    <w:p w14:paraId="13D44616" w14:textId="77777777" w:rsidR="006E6031" w:rsidRDefault="006E6031">
      <w:pPr>
        <w:spacing w:line="560" w:lineRule="exact"/>
        <w:rPr>
          <w:rFonts w:ascii="仿宋_GB2312" w:eastAsia="仿宋_GB2312"/>
          <w:b/>
          <w:bCs/>
          <w:sz w:val="32"/>
        </w:rPr>
      </w:pPr>
    </w:p>
    <w:p w14:paraId="51917197" w14:textId="77777777" w:rsidR="006E6031" w:rsidRDefault="006E6031">
      <w:pPr>
        <w:spacing w:line="560" w:lineRule="exact"/>
        <w:rPr>
          <w:rFonts w:ascii="仿宋_GB2312" w:eastAsia="仿宋_GB2312"/>
          <w:b/>
          <w:bCs/>
          <w:sz w:val="32"/>
        </w:rPr>
      </w:pPr>
    </w:p>
    <w:p w14:paraId="53BF9628" w14:textId="77777777" w:rsidR="006E6031" w:rsidRDefault="006E6031">
      <w:pPr>
        <w:spacing w:line="560" w:lineRule="exact"/>
        <w:rPr>
          <w:rFonts w:ascii="仿宋_GB2312" w:eastAsia="仿宋_GB2312"/>
          <w:b/>
          <w:bCs/>
          <w:sz w:val="32"/>
        </w:rPr>
      </w:pPr>
    </w:p>
    <w:p w14:paraId="77F0505F" w14:textId="77777777" w:rsidR="006E6031" w:rsidRPr="00703E4D" w:rsidRDefault="00700C8A">
      <w:pPr>
        <w:widowControl/>
        <w:spacing w:line="560" w:lineRule="exact"/>
        <w:jc w:val="left"/>
        <w:rPr>
          <w:rFonts w:ascii="方正小标宋简体" w:eastAsia="方正小标宋简体" w:hAnsi="黑体" w:cs="黑体"/>
          <w:b/>
          <w:bCs/>
          <w:kern w:val="0"/>
          <w:sz w:val="32"/>
          <w:szCs w:val="32"/>
        </w:rPr>
      </w:pPr>
      <w:r w:rsidRPr="00703E4D">
        <w:rPr>
          <w:rFonts w:ascii="方正小标宋简体" w:eastAsia="方正小标宋简体" w:hAnsi="黑体" w:cs="黑体" w:hint="eastAsia"/>
          <w:b/>
          <w:bCs/>
          <w:kern w:val="0"/>
          <w:sz w:val="32"/>
          <w:szCs w:val="32"/>
        </w:rPr>
        <w:lastRenderedPageBreak/>
        <w:t>附件11：</w:t>
      </w:r>
    </w:p>
    <w:p w14:paraId="59485687" w14:textId="77777777" w:rsidR="006E6031" w:rsidRPr="00703E4D" w:rsidRDefault="00700C8A" w:rsidP="00703E4D">
      <w:pPr>
        <w:widowControl/>
        <w:spacing w:line="740" w:lineRule="exact"/>
        <w:jc w:val="center"/>
        <w:rPr>
          <w:rFonts w:ascii="方正小标宋简体" w:eastAsia="方正小标宋简体" w:hAnsi="华文中宋" w:cs="宋体"/>
          <w:b/>
          <w:bCs/>
          <w:kern w:val="0"/>
          <w:sz w:val="44"/>
          <w:szCs w:val="44"/>
        </w:rPr>
      </w:pPr>
      <w:r w:rsidRPr="00703E4D">
        <w:rPr>
          <w:rFonts w:ascii="方正小标宋简体" w:eastAsia="方正小标宋简体" w:hAnsi="华文中宋" w:cs="宋体" w:hint="eastAsia"/>
          <w:b/>
          <w:bCs/>
          <w:kern w:val="0"/>
          <w:sz w:val="44"/>
          <w:szCs w:val="44"/>
        </w:rPr>
        <w:t>关于自愿放弃申请推荐2021年免试攻读研究生的声明</w:t>
      </w:r>
    </w:p>
    <w:p w14:paraId="472C695C" w14:textId="77777777" w:rsidR="006E6031" w:rsidRDefault="006E6031">
      <w:pPr>
        <w:jc w:val="center"/>
        <w:rPr>
          <w:u w:val="single"/>
        </w:rPr>
      </w:pPr>
    </w:p>
    <w:p w14:paraId="0DD2D2FB" w14:textId="77777777" w:rsidR="006E6031" w:rsidRDefault="006E6031">
      <w:pPr>
        <w:jc w:val="center"/>
        <w:rPr>
          <w:u w:val="single"/>
        </w:rPr>
      </w:pPr>
    </w:p>
    <w:p w14:paraId="6BF49184" w14:textId="77777777" w:rsidR="006E6031" w:rsidRDefault="006E6031">
      <w:pPr>
        <w:widowControl/>
        <w:spacing w:line="560" w:lineRule="exact"/>
        <w:ind w:firstLineChars="200" w:firstLine="480"/>
        <w:rPr>
          <w:rFonts w:asciiTheme="minorEastAsia" w:hAnsiTheme="minorEastAsia" w:cstheme="minorEastAsia"/>
          <w:kern w:val="0"/>
          <w:sz w:val="24"/>
          <w:szCs w:val="24"/>
        </w:rPr>
      </w:pPr>
    </w:p>
    <w:p w14:paraId="207F66D9" w14:textId="77777777" w:rsidR="006E6031" w:rsidRDefault="006E6031">
      <w:pPr>
        <w:widowControl/>
        <w:spacing w:line="560" w:lineRule="exact"/>
        <w:ind w:firstLineChars="200" w:firstLine="480"/>
        <w:rPr>
          <w:rFonts w:asciiTheme="minorEastAsia" w:hAnsiTheme="minorEastAsia" w:cstheme="minorEastAsia"/>
          <w:kern w:val="0"/>
          <w:sz w:val="24"/>
          <w:szCs w:val="24"/>
        </w:rPr>
      </w:pPr>
    </w:p>
    <w:p w14:paraId="529949E7" w14:textId="77777777" w:rsidR="006E6031" w:rsidRDefault="00700C8A">
      <w:pPr>
        <w:widowControl/>
        <w:spacing w:line="560" w:lineRule="exact"/>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本人_______________，学号__________,现为____________学院________________________________专业学生，在本专业_____人中，平均</w:t>
      </w:r>
      <w:proofErr w:type="gramStart"/>
      <w:r>
        <w:rPr>
          <w:rFonts w:asciiTheme="minorEastAsia" w:hAnsiTheme="minorEastAsia" w:cstheme="minorEastAsia" w:hint="eastAsia"/>
          <w:kern w:val="0"/>
          <w:sz w:val="24"/>
          <w:szCs w:val="24"/>
        </w:rPr>
        <w:t>学分绩列第</w:t>
      </w:r>
      <w:proofErr w:type="gramEnd"/>
      <w:r>
        <w:rPr>
          <w:rFonts w:asciiTheme="minorEastAsia" w:hAnsiTheme="minorEastAsia" w:cstheme="minorEastAsia" w:hint="eastAsia"/>
          <w:kern w:val="0"/>
          <w:sz w:val="24"/>
          <w:szCs w:val="24"/>
        </w:rPr>
        <w:t>_____位。</w:t>
      </w:r>
    </w:p>
    <w:p w14:paraId="5DB51029" w14:textId="77777777" w:rsidR="006E6031" w:rsidRDefault="00700C8A">
      <w:pPr>
        <w:widowControl/>
        <w:spacing w:line="560" w:lineRule="exact"/>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鉴于:   </w:t>
      </w:r>
    </w:p>
    <w:p w14:paraId="0639EEA8" w14:textId="77777777" w:rsidR="006E6031" w:rsidRDefault="00700C8A">
      <w:pPr>
        <w:widowControl/>
        <w:spacing w:line="560" w:lineRule="exact"/>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1、 □ 自己报考研究生 ； </w:t>
      </w:r>
    </w:p>
    <w:p w14:paraId="77855CDF" w14:textId="77777777" w:rsidR="006E6031" w:rsidRDefault="00700C8A">
      <w:pPr>
        <w:widowControl/>
        <w:spacing w:line="560" w:lineRule="exact"/>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2、 □ 就业 ；</w:t>
      </w:r>
    </w:p>
    <w:p w14:paraId="5248DFE8" w14:textId="77777777" w:rsidR="006E6031" w:rsidRDefault="00700C8A">
      <w:pPr>
        <w:widowControl/>
        <w:spacing w:line="560" w:lineRule="exact"/>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3、 □ 出国 ；</w:t>
      </w:r>
    </w:p>
    <w:p w14:paraId="50C29BBA" w14:textId="77777777" w:rsidR="006E6031" w:rsidRDefault="00700C8A">
      <w:pPr>
        <w:widowControl/>
        <w:spacing w:line="560" w:lineRule="exact"/>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4、 □ 其他(请注明原因) ________________________________；</w:t>
      </w:r>
    </w:p>
    <w:p w14:paraId="54DCFD3E" w14:textId="77777777" w:rsidR="006E6031" w:rsidRDefault="00700C8A">
      <w:pPr>
        <w:widowControl/>
        <w:spacing w:line="560" w:lineRule="exact"/>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本人自愿放弃申请此次推荐免试研究生资格。 </w:t>
      </w:r>
    </w:p>
    <w:p w14:paraId="3CEC2916" w14:textId="77777777" w:rsidR="006E6031" w:rsidRDefault="006E6031">
      <w:pPr>
        <w:widowControl/>
        <w:spacing w:line="560" w:lineRule="exact"/>
        <w:ind w:firstLineChars="200" w:firstLine="480"/>
        <w:rPr>
          <w:rFonts w:asciiTheme="minorEastAsia" w:hAnsiTheme="minorEastAsia" w:cstheme="minorEastAsia"/>
          <w:kern w:val="0"/>
          <w:sz w:val="24"/>
          <w:szCs w:val="24"/>
        </w:rPr>
      </w:pPr>
    </w:p>
    <w:p w14:paraId="4AF10A9B" w14:textId="77777777" w:rsidR="006E6031" w:rsidRDefault="00700C8A">
      <w:pPr>
        <w:widowControl/>
        <w:spacing w:line="560" w:lineRule="exact"/>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特此声明。</w:t>
      </w:r>
    </w:p>
    <w:p w14:paraId="1C30BF71" w14:textId="77777777" w:rsidR="006E6031" w:rsidRDefault="006E6031">
      <w:pPr>
        <w:widowControl/>
        <w:spacing w:line="560" w:lineRule="exact"/>
        <w:ind w:firstLineChars="200" w:firstLine="480"/>
        <w:rPr>
          <w:rFonts w:asciiTheme="minorEastAsia" w:hAnsiTheme="minorEastAsia" w:cstheme="minorEastAsia"/>
          <w:kern w:val="0"/>
          <w:sz w:val="24"/>
          <w:szCs w:val="24"/>
        </w:rPr>
      </w:pPr>
    </w:p>
    <w:p w14:paraId="152D1171" w14:textId="77777777" w:rsidR="006E6031" w:rsidRDefault="00700C8A">
      <w:pPr>
        <w:widowControl/>
        <w:spacing w:line="560" w:lineRule="exact"/>
        <w:ind w:firstLineChars="500" w:firstLine="1200"/>
        <w:rPr>
          <w:rFonts w:asciiTheme="minorEastAsia" w:hAnsiTheme="minorEastAsia" w:cstheme="minorEastAsia"/>
          <w:kern w:val="0"/>
          <w:sz w:val="24"/>
          <w:szCs w:val="24"/>
        </w:rPr>
      </w:pPr>
      <w:r>
        <w:rPr>
          <w:rFonts w:asciiTheme="minorEastAsia" w:hAnsiTheme="minorEastAsia" w:cstheme="minorEastAsia" w:hint="eastAsia"/>
          <w:kern w:val="0"/>
          <w:sz w:val="24"/>
          <w:szCs w:val="24"/>
        </w:rPr>
        <w:t>声明人签名：</w:t>
      </w:r>
    </w:p>
    <w:p w14:paraId="7D02E926" w14:textId="77777777" w:rsidR="006E6031" w:rsidRDefault="00700C8A">
      <w:pPr>
        <w:widowControl/>
        <w:spacing w:line="560" w:lineRule="exact"/>
        <w:ind w:firstLineChars="500" w:firstLine="1200"/>
        <w:rPr>
          <w:rFonts w:asciiTheme="minorEastAsia" w:hAnsiTheme="minorEastAsia" w:cstheme="minorEastAsia"/>
          <w:kern w:val="0"/>
          <w:sz w:val="24"/>
          <w:szCs w:val="24"/>
        </w:rPr>
      </w:pPr>
      <w:r>
        <w:rPr>
          <w:rFonts w:asciiTheme="minorEastAsia" w:hAnsiTheme="minorEastAsia" w:cstheme="minorEastAsia" w:hint="eastAsia"/>
          <w:kern w:val="0"/>
          <w:sz w:val="24"/>
          <w:szCs w:val="24"/>
        </w:rPr>
        <w:t>身份证号：</w:t>
      </w:r>
    </w:p>
    <w:p w14:paraId="73B7537C" w14:textId="77777777" w:rsidR="006E6031" w:rsidRDefault="006E6031">
      <w:pPr>
        <w:widowControl/>
        <w:spacing w:line="560" w:lineRule="exact"/>
        <w:ind w:firstLineChars="200" w:firstLine="480"/>
        <w:rPr>
          <w:rFonts w:asciiTheme="minorEastAsia" w:hAnsiTheme="minorEastAsia" w:cstheme="minorEastAsia"/>
          <w:kern w:val="0"/>
          <w:sz w:val="24"/>
          <w:szCs w:val="24"/>
        </w:rPr>
      </w:pPr>
    </w:p>
    <w:p w14:paraId="5B0A9F7A" w14:textId="77777777" w:rsidR="006E6031" w:rsidRDefault="00700C8A" w:rsidP="00703E4D">
      <w:pPr>
        <w:widowControl/>
        <w:spacing w:line="560" w:lineRule="exact"/>
        <w:ind w:firstLineChars="2300" w:firstLine="5520"/>
        <w:rPr>
          <w:rFonts w:asciiTheme="minorEastAsia" w:hAnsiTheme="minorEastAsia" w:cstheme="minorEastAsia"/>
          <w:kern w:val="0"/>
          <w:sz w:val="24"/>
          <w:szCs w:val="24"/>
        </w:rPr>
      </w:pPr>
      <w:r>
        <w:rPr>
          <w:rFonts w:asciiTheme="minorEastAsia" w:hAnsiTheme="minorEastAsia" w:cstheme="minorEastAsia" w:hint="eastAsia"/>
          <w:kern w:val="0"/>
          <w:sz w:val="24"/>
          <w:szCs w:val="24"/>
        </w:rPr>
        <w:t>20   年   月  日</w:t>
      </w:r>
    </w:p>
    <w:p w14:paraId="4194E6A8" w14:textId="77777777" w:rsidR="006E6031" w:rsidRDefault="006E6031"/>
    <w:p w14:paraId="0861A4FC" w14:textId="77777777" w:rsidR="006E6031" w:rsidRDefault="006E6031">
      <w:pPr>
        <w:spacing w:line="560" w:lineRule="exact"/>
        <w:rPr>
          <w:rFonts w:ascii="仿宋_GB2312" w:eastAsia="仿宋_GB2312"/>
          <w:b/>
          <w:bCs/>
          <w:sz w:val="32"/>
        </w:rPr>
      </w:pPr>
    </w:p>
    <w:p w14:paraId="250304E1" w14:textId="77777777" w:rsidR="00703E4D" w:rsidRDefault="00703E4D">
      <w:pPr>
        <w:spacing w:after="100" w:afterAutospacing="1" w:line="340" w:lineRule="exact"/>
        <w:jc w:val="left"/>
        <w:rPr>
          <w:rFonts w:ascii="黑体" w:eastAsia="黑体" w:hAnsi="黑体" w:cs="黑体"/>
          <w:kern w:val="0"/>
          <w:sz w:val="32"/>
          <w:szCs w:val="32"/>
        </w:rPr>
      </w:pPr>
    </w:p>
    <w:p w14:paraId="7FDF0174" w14:textId="77777777" w:rsidR="006E6031" w:rsidRPr="00703E4D" w:rsidRDefault="00700C8A">
      <w:pPr>
        <w:spacing w:after="100" w:afterAutospacing="1" w:line="340" w:lineRule="exact"/>
        <w:jc w:val="left"/>
        <w:rPr>
          <w:rFonts w:ascii="方正小标宋简体" w:eastAsia="方正小标宋简体" w:hAnsi="仿宋"/>
          <w:b/>
          <w:bCs/>
          <w:sz w:val="28"/>
          <w:szCs w:val="28"/>
        </w:rPr>
      </w:pPr>
      <w:r w:rsidRPr="00703E4D">
        <w:rPr>
          <w:rFonts w:ascii="方正小标宋简体" w:eastAsia="方正小标宋简体" w:hAnsi="黑体" w:cs="黑体" w:hint="eastAsia"/>
          <w:b/>
          <w:bCs/>
          <w:kern w:val="0"/>
          <w:sz w:val="32"/>
          <w:szCs w:val="32"/>
        </w:rPr>
        <w:lastRenderedPageBreak/>
        <w:t>附件12：</w:t>
      </w:r>
    </w:p>
    <w:p w14:paraId="2947B78D" w14:textId="77777777" w:rsidR="006E6031" w:rsidRPr="00703E4D" w:rsidRDefault="00700C8A" w:rsidP="00703E4D">
      <w:pPr>
        <w:widowControl/>
        <w:spacing w:line="560" w:lineRule="exact"/>
        <w:jc w:val="center"/>
        <w:rPr>
          <w:rFonts w:ascii="方正小标宋简体" w:eastAsia="方正小标宋简体" w:hAnsi="华文中宋" w:cs="宋体"/>
          <w:b/>
          <w:bCs/>
          <w:kern w:val="0"/>
          <w:sz w:val="32"/>
          <w:szCs w:val="32"/>
        </w:rPr>
      </w:pPr>
      <w:r w:rsidRPr="00703E4D">
        <w:rPr>
          <w:rFonts w:ascii="方正小标宋简体" w:eastAsia="方正小标宋简体" w:hAnsi="华文中宋" w:cs="宋体" w:hint="eastAsia"/>
          <w:b/>
          <w:bCs/>
          <w:kern w:val="0"/>
          <w:sz w:val="32"/>
          <w:szCs w:val="32"/>
        </w:rPr>
        <w:t>沈阳化工大学申请学术专长推免生教授推荐信</w:t>
      </w:r>
    </w:p>
    <w:tbl>
      <w:tblPr>
        <w:tblW w:w="947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71"/>
      </w:tblGrid>
      <w:tr w:rsidR="006E6031" w14:paraId="657D9C35" w14:textId="77777777">
        <w:trPr>
          <w:trHeight w:val="545"/>
          <w:jc w:val="center"/>
        </w:trPr>
        <w:tc>
          <w:tcPr>
            <w:tcW w:w="9471" w:type="dxa"/>
            <w:tcBorders>
              <w:top w:val="single" w:sz="12" w:space="0" w:color="auto"/>
              <w:left w:val="single" w:sz="12" w:space="0" w:color="auto"/>
              <w:bottom w:val="single" w:sz="6" w:space="0" w:color="auto"/>
              <w:right w:val="single" w:sz="12" w:space="0" w:color="auto"/>
            </w:tcBorders>
            <w:vAlign w:val="center"/>
          </w:tcPr>
          <w:p w14:paraId="3F59722A" w14:textId="77777777" w:rsidR="006E6031" w:rsidRDefault="00700C8A">
            <w:pPr>
              <w:rPr>
                <w:rFonts w:ascii="仿宋" w:eastAsia="仿宋" w:hAnsi="仿宋"/>
                <w:sz w:val="24"/>
              </w:rPr>
            </w:pPr>
            <w:r>
              <w:rPr>
                <w:rFonts w:ascii="仿宋" w:eastAsia="仿宋" w:hAnsi="仿宋" w:hint="eastAsia"/>
              </w:rPr>
              <w:t>（请从</w:t>
            </w:r>
            <w:r>
              <w:rPr>
                <w:rFonts w:ascii="仿宋" w:eastAsia="仿宋" w:hAnsi="仿宋"/>
              </w:rPr>
              <w:t>学术研究、科技创新、发明创造等方面</w:t>
            </w:r>
            <w:r>
              <w:rPr>
                <w:rFonts w:ascii="仿宋" w:eastAsia="仿宋" w:hAnsi="仿宋" w:hint="eastAsia"/>
              </w:rPr>
              <w:t>说明被推荐人具有特殊的学术专长、</w:t>
            </w:r>
            <w:r>
              <w:rPr>
                <w:rFonts w:ascii="仿宋" w:eastAsia="仿宋" w:hAnsi="仿宋"/>
              </w:rPr>
              <w:t>较强的科研能力和</w:t>
            </w:r>
            <w:r>
              <w:rPr>
                <w:rFonts w:ascii="仿宋" w:eastAsia="仿宋" w:hAnsi="仿宋" w:hint="eastAsia"/>
              </w:rPr>
              <w:t>突出的</w:t>
            </w:r>
            <w:r>
              <w:rPr>
                <w:rFonts w:ascii="仿宋" w:eastAsia="仿宋" w:hAnsi="仿宋"/>
              </w:rPr>
              <w:t>培养潜质</w:t>
            </w:r>
            <w:r>
              <w:rPr>
                <w:rFonts w:ascii="仿宋" w:eastAsia="仿宋" w:hAnsi="仿宋" w:hint="eastAsia"/>
              </w:rPr>
              <w:t>，并提出推荐意见）</w:t>
            </w:r>
          </w:p>
        </w:tc>
      </w:tr>
      <w:tr w:rsidR="006E6031" w14:paraId="7950FCAE" w14:textId="77777777">
        <w:trPr>
          <w:trHeight w:val="9796"/>
          <w:jc w:val="center"/>
        </w:trPr>
        <w:tc>
          <w:tcPr>
            <w:tcW w:w="9471" w:type="dxa"/>
            <w:tcBorders>
              <w:top w:val="single" w:sz="6" w:space="0" w:color="auto"/>
              <w:left w:val="single" w:sz="12" w:space="0" w:color="auto"/>
              <w:bottom w:val="single" w:sz="12" w:space="0" w:color="auto"/>
              <w:right w:val="single" w:sz="12" w:space="0" w:color="auto"/>
            </w:tcBorders>
          </w:tcPr>
          <w:p w14:paraId="1EDE8D20" w14:textId="77777777" w:rsidR="006E6031" w:rsidRDefault="006E6031">
            <w:pPr>
              <w:rPr>
                <w:rFonts w:ascii="仿宋" w:eastAsia="仿宋" w:hAnsi="仿宋"/>
              </w:rPr>
            </w:pPr>
          </w:p>
          <w:p w14:paraId="5AD8BF5E" w14:textId="77777777" w:rsidR="006E6031" w:rsidRDefault="006E6031">
            <w:pPr>
              <w:rPr>
                <w:rFonts w:ascii="仿宋" w:eastAsia="仿宋" w:hAnsi="仿宋"/>
              </w:rPr>
            </w:pPr>
          </w:p>
          <w:p w14:paraId="48326293" w14:textId="77777777" w:rsidR="006E6031" w:rsidRDefault="006E6031">
            <w:pPr>
              <w:rPr>
                <w:rFonts w:ascii="仿宋" w:eastAsia="仿宋" w:hAnsi="仿宋"/>
              </w:rPr>
            </w:pPr>
          </w:p>
          <w:p w14:paraId="4FFC6AAE" w14:textId="77777777" w:rsidR="006E6031" w:rsidRDefault="006E6031">
            <w:pPr>
              <w:rPr>
                <w:rFonts w:ascii="仿宋" w:eastAsia="仿宋" w:hAnsi="仿宋"/>
              </w:rPr>
            </w:pPr>
          </w:p>
          <w:p w14:paraId="219587C7" w14:textId="77777777" w:rsidR="006E6031" w:rsidRDefault="006E6031">
            <w:pPr>
              <w:rPr>
                <w:rFonts w:ascii="仿宋" w:eastAsia="仿宋" w:hAnsi="仿宋"/>
              </w:rPr>
            </w:pPr>
          </w:p>
          <w:p w14:paraId="0086ACB9" w14:textId="77777777" w:rsidR="006E6031" w:rsidRDefault="006E6031">
            <w:pPr>
              <w:rPr>
                <w:rFonts w:ascii="仿宋" w:eastAsia="仿宋" w:hAnsi="仿宋"/>
              </w:rPr>
            </w:pPr>
          </w:p>
          <w:p w14:paraId="499CD700" w14:textId="77777777" w:rsidR="006E6031" w:rsidRDefault="006E6031">
            <w:pPr>
              <w:rPr>
                <w:rFonts w:ascii="仿宋" w:eastAsia="仿宋" w:hAnsi="仿宋"/>
              </w:rPr>
            </w:pPr>
          </w:p>
          <w:p w14:paraId="20F0F1C5" w14:textId="77777777" w:rsidR="006E6031" w:rsidRDefault="006E6031">
            <w:pPr>
              <w:rPr>
                <w:rFonts w:ascii="仿宋" w:eastAsia="仿宋" w:hAnsi="仿宋"/>
              </w:rPr>
            </w:pPr>
          </w:p>
          <w:p w14:paraId="5677DE8B" w14:textId="77777777" w:rsidR="006E6031" w:rsidRDefault="006E6031">
            <w:pPr>
              <w:rPr>
                <w:rFonts w:ascii="仿宋" w:eastAsia="仿宋" w:hAnsi="仿宋"/>
              </w:rPr>
            </w:pPr>
          </w:p>
          <w:p w14:paraId="4FA15B61" w14:textId="77777777" w:rsidR="006E6031" w:rsidRDefault="006E6031">
            <w:pPr>
              <w:rPr>
                <w:rFonts w:ascii="仿宋" w:eastAsia="仿宋" w:hAnsi="仿宋"/>
              </w:rPr>
            </w:pPr>
          </w:p>
          <w:p w14:paraId="7C3B6CC1" w14:textId="77777777" w:rsidR="006E6031" w:rsidRDefault="006E6031">
            <w:pPr>
              <w:rPr>
                <w:rFonts w:ascii="仿宋" w:eastAsia="仿宋" w:hAnsi="仿宋"/>
              </w:rPr>
            </w:pPr>
          </w:p>
          <w:p w14:paraId="0EC8241F" w14:textId="77777777" w:rsidR="006E6031" w:rsidRDefault="006E6031">
            <w:pPr>
              <w:rPr>
                <w:rFonts w:ascii="仿宋" w:eastAsia="仿宋" w:hAnsi="仿宋"/>
              </w:rPr>
            </w:pPr>
          </w:p>
          <w:p w14:paraId="2F1E846B" w14:textId="77777777" w:rsidR="006E6031" w:rsidRDefault="006E6031">
            <w:pPr>
              <w:rPr>
                <w:rFonts w:ascii="仿宋" w:eastAsia="仿宋" w:hAnsi="仿宋"/>
              </w:rPr>
            </w:pPr>
          </w:p>
          <w:p w14:paraId="40CAB777" w14:textId="77777777" w:rsidR="006E6031" w:rsidRDefault="006E6031">
            <w:pPr>
              <w:rPr>
                <w:rFonts w:ascii="仿宋" w:eastAsia="仿宋" w:hAnsi="仿宋"/>
              </w:rPr>
            </w:pPr>
          </w:p>
          <w:p w14:paraId="3BED2BB8" w14:textId="77777777" w:rsidR="006E6031" w:rsidRDefault="006E6031">
            <w:pPr>
              <w:rPr>
                <w:rFonts w:ascii="仿宋" w:eastAsia="仿宋" w:hAnsi="仿宋"/>
              </w:rPr>
            </w:pPr>
          </w:p>
          <w:p w14:paraId="14B3035E" w14:textId="77777777" w:rsidR="006E6031" w:rsidRDefault="006E6031">
            <w:pPr>
              <w:rPr>
                <w:rFonts w:ascii="仿宋" w:eastAsia="仿宋" w:hAnsi="仿宋"/>
              </w:rPr>
            </w:pPr>
          </w:p>
          <w:p w14:paraId="3294F89A" w14:textId="77777777" w:rsidR="006E6031" w:rsidRDefault="006E6031">
            <w:pPr>
              <w:rPr>
                <w:rFonts w:ascii="仿宋" w:eastAsia="仿宋" w:hAnsi="仿宋"/>
              </w:rPr>
            </w:pPr>
          </w:p>
          <w:p w14:paraId="1812026A" w14:textId="77777777" w:rsidR="006E6031" w:rsidRDefault="006E6031">
            <w:pPr>
              <w:rPr>
                <w:rFonts w:ascii="仿宋" w:eastAsia="仿宋" w:hAnsi="仿宋"/>
              </w:rPr>
            </w:pPr>
          </w:p>
          <w:p w14:paraId="05F36784" w14:textId="77777777" w:rsidR="006E6031" w:rsidRDefault="006E6031">
            <w:pPr>
              <w:rPr>
                <w:rFonts w:ascii="仿宋" w:eastAsia="仿宋" w:hAnsi="仿宋"/>
              </w:rPr>
            </w:pPr>
          </w:p>
          <w:p w14:paraId="65D6DF9C" w14:textId="77777777" w:rsidR="006E6031" w:rsidRDefault="006E6031">
            <w:pPr>
              <w:rPr>
                <w:rFonts w:ascii="仿宋" w:eastAsia="仿宋" w:hAnsi="仿宋"/>
              </w:rPr>
            </w:pPr>
          </w:p>
          <w:p w14:paraId="7F4D4766" w14:textId="77777777" w:rsidR="006E6031" w:rsidRDefault="006E6031">
            <w:pPr>
              <w:rPr>
                <w:rFonts w:ascii="仿宋" w:eastAsia="仿宋" w:hAnsi="仿宋"/>
              </w:rPr>
            </w:pPr>
          </w:p>
          <w:p w14:paraId="52B90B31" w14:textId="77777777" w:rsidR="006E6031" w:rsidRDefault="006E6031">
            <w:pPr>
              <w:rPr>
                <w:rFonts w:ascii="仿宋" w:eastAsia="仿宋" w:hAnsi="仿宋"/>
              </w:rPr>
            </w:pPr>
          </w:p>
          <w:p w14:paraId="1FEF2973" w14:textId="77777777" w:rsidR="006E6031" w:rsidRDefault="006E6031">
            <w:pPr>
              <w:rPr>
                <w:rFonts w:ascii="仿宋" w:eastAsia="仿宋" w:hAnsi="仿宋"/>
              </w:rPr>
            </w:pPr>
          </w:p>
          <w:p w14:paraId="3515E1AB" w14:textId="77777777" w:rsidR="006E6031" w:rsidRDefault="006E6031">
            <w:pPr>
              <w:rPr>
                <w:rFonts w:ascii="仿宋" w:eastAsia="仿宋" w:hAnsi="仿宋"/>
              </w:rPr>
            </w:pPr>
          </w:p>
          <w:p w14:paraId="237F1C23" w14:textId="77777777" w:rsidR="006E6031" w:rsidRDefault="006E6031">
            <w:pPr>
              <w:rPr>
                <w:rFonts w:ascii="仿宋" w:eastAsia="仿宋" w:hAnsi="仿宋"/>
              </w:rPr>
            </w:pPr>
          </w:p>
          <w:p w14:paraId="5E673B56" w14:textId="77777777" w:rsidR="006E6031" w:rsidRDefault="006E6031">
            <w:pPr>
              <w:rPr>
                <w:rFonts w:ascii="仿宋" w:eastAsia="仿宋" w:hAnsi="仿宋"/>
              </w:rPr>
            </w:pPr>
          </w:p>
          <w:p w14:paraId="395C3D2A" w14:textId="77777777" w:rsidR="006E6031" w:rsidRDefault="006E6031">
            <w:pPr>
              <w:rPr>
                <w:rFonts w:ascii="仿宋" w:eastAsia="仿宋" w:hAnsi="仿宋"/>
              </w:rPr>
            </w:pPr>
          </w:p>
          <w:p w14:paraId="22A355D1" w14:textId="77777777" w:rsidR="006E6031" w:rsidRDefault="006E6031">
            <w:pPr>
              <w:rPr>
                <w:rFonts w:ascii="仿宋" w:eastAsia="仿宋" w:hAnsi="仿宋"/>
              </w:rPr>
            </w:pPr>
          </w:p>
          <w:p w14:paraId="6F1FF96E" w14:textId="77777777" w:rsidR="006E6031" w:rsidRDefault="006E6031">
            <w:pPr>
              <w:rPr>
                <w:rFonts w:ascii="仿宋" w:eastAsia="仿宋" w:hAnsi="仿宋"/>
              </w:rPr>
            </w:pPr>
          </w:p>
          <w:p w14:paraId="38B0EE3E" w14:textId="77777777" w:rsidR="006E6031" w:rsidRDefault="006E6031">
            <w:pPr>
              <w:rPr>
                <w:rFonts w:ascii="仿宋" w:eastAsia="仿宋" w:hAnsi="仿宋"/>
              </w:rPr>
            </w:pPr>
          </w:p>
          <w:p w14:paraId="76B08EF8" w14:textId="77777777" w:rsidR="006E6031" w:rsidRDefault="006E6031">
            <w:pPr>
              <w:rPr>
                <w:rFonts w:ascii="仿宋" w:eastAsia="仿宋" w:hAnsi="仿宋"/>
              </w:rPr>
            </w:pPr>
          </w:p>
          <w:p w14:paraId="6E69C71D" w14:textId="77777777" w:rsidR="006E6031" w:rsidRDefault="006E6031">
            <w:pPr>
              <w:rPr>
                <w:rFonts w:ascii="仿宋" w:eastAsia="仿宋" w:hAnsi="仿宋"/>
              </w:rPr>
            </w:pPr>
          </w:p>
          <w:p w14:paraId="6B0889A9" w14:textId="77777777" w:rsidR="006E6031" w:rsidRDefault="006E6031">
            <w:pPr>
              <w:rPr>
                <w:rFonts w:ascii="仿宋" w:eastAsia="仿宋" w:hAnsi="仿宋"/>
              </w:rPr>
            </w:pPr>
          </w:p>
          <w:p w14:paraId="4196086A" w14:textId="77777777" w:rsidR="006E6031" w:rsidRDefault="00700C8A">
            <w:pPr>
              <w:jc w:val="center"/>
              <w:rPr>
                <w:rFonts w:ascii="仿宋" w:eastAsia="仿宋" w:hAnsi="仿宋"/>
              </w:rPr>
            </w:pPr>
            <w:r>
              <w:rPr>
                <w:rFonts w:ascii="仿宋" w:eastAsia="仿宋" w:hAnsi="仿宋" w:hint="eastAsia"/>
              </w:rPr>
              <w:t>推荐人单位：</w:t>
            </w:r>
            <w:r>
              <w:rPr>
                <w:rFonts w:ascii="仿宋" w:eastAsia="仿宋" w:hAnsi="仿宋" w:hint="eastAsia"/>
                <w:u w:val="single"/>
              </w:rPr>
              <w:t xml:space="preserve">                    </w:t>
            </w:r>
            <w:r>
              <w:rPr>
                <w:rFonts w:ascii="仿宋" w:eastAsia="仿宋" w:hAnsi="仿宋" w:hint="eastAsia"/>
              </w:rPr>
              <w:t xml:space="preserve">    职称：</w:t>
            </w:r>
            <w:r>
              <w:rPr>
                <w:rFonts w:ascii="仿宋" w:eastAsia="仿宋" w:hAnsi="仿宋" w:hint="eastAsia"/>
                <w:u w:val="single"/>
              </w:rPr>
              <w:t xml:space="preserve">            </w:t>
            </w:r>
            <w:r>
              <w:rPr>
                <w:rFonts w:ascii="仿宋" w:eastAsia="仿宋" w:hAnsi="仿宋" w:hint="eastAsia"/>
              </w:rPr>
              <w:t xml:space="preserve">    签字：</w:t>
            </w:r>
            <w:r>
              <w:rPr>
                <w:rFonts w:ascii="仿宋" w:eastAsia="仿宋" w:hAnsi="仿宋"/>
              </w:rPr>
              <w:t>_______________</w:t>
            </w:r>
          </w:p>
          <w:p w14:paraId="33CD9344" w14:textId="77777777" w:rsidR="006E6031" w:rsidRDefault="006E6031">
            <w:pPr>
              <w:rPr>
                <w:rFonts w:ascii="仿宋" w:eastAsia="仿宋" w:hAnsi="仿宋"/>
              </w:rPr>
            </w:pPr>
          </w:p>
          <w:p w14:paraId="7097597D" w14:textId="77777777" w:rsidR="006E6031" w:rsidRDefault="00700C8A" w:rsidP="004F42C4">
            <w:pPr>
              <w:spacing w:afterLines="20" w:after="62"/>
              <w:jc w:val="center"/>
              <w:rPr>
                <w:rFonts w:ascii="仿宋" w:eastAsia="仿宋" w:hAnsi="仿宋"/>
              </w:rPr>
            </w:pPr>
            <w:r>
              <w:rPr>
                <w:rFonts w:ascii="仿宋" w:eastAsia="仿宋" w:hAnsi="仿宋"/>
              </w:rPr>
              <w:t xml:space="preserve">  </w:t>
            </w:r>
            <w:r>
              <w:rPr>
                <w:rFonts w:ascii="仿宋" w:eastAsia="仿宋" w:hAnsi="仿宋" w:hint="eastAsia"/>
              </w:rPr>
              <w:t xml:space="preserve">        </w:t>
            </w:r>
            <w:r>
              <w:rPr>
                <w:rFonts w:ascii="仿宋" w:eastAsia="仿宋" w:hAnsi="仿宋"/>
              </w:rPr>
              <w:t xml:space="preserve">                                                       </w:t>
            </w:r>
            <w:r>
              <w:rPr>
                <w:rFonts w:ascii="仿宋" w:eastAsia="仿宋" w:hAnsi="仿宋" w:hint="eastAsia"/>
              </w:rPr>
              <w:t>年</w:t>
            </w:r>
            <w:r>
              <w:rPr>
                <w:rFonts w:ascii="仿宋" w:eastAsia="仿宋" w:hAnsi="仿宋"/>
              </w:rPr>
              <w:t xml:space="preserve"> </w:t>
            </w:r>
            <w:r>
              <w:rPr>
                <w:rFonts w:ascii="仿宋" w:eastAsia="仿宋" w:hAnsi="仿宋" w:hint="eastAsia"/>
              </w:rPr>
              <w:t xml:space="preserve">  </w:t>
            </w:r>
            <w:r>
              <w:rPr>
                <w:rFonts w:ascii="仿宋" w:eastAsia="仿宋" w:hAnsi="仿宋"/>
              </w:rPr>
              <w:t xml:space="preserve"> </w:t>
            </w:r>
            <w:r>
              <w:rPr>
                <w:rFonts w:ascii="仿宋" w:eastAsia="仿宋" w:hAnsi="仿宋" w:hint="eastAsia"/>
              </w:rPr>
              <w:t>月</w:t>
            </w:r>
            <w:r>
              <w:rPr>
                <w:rFonts w:ascii="仿宋" w:eastAsia="仿宋" w:hAnsi="仿宋"/>
              </w:rPr>
              <w:t xml:space="preserve"> </w:t>
            </w:r>
            <w:r>
              <w:rPr>
                <w:rFonts w:ascii="仿宋" w:eastAsia="仿宋" w:hAnsi="仿宋" w:hint="eastAsia"/>
              </w:rPr>
              <w:t xml:space="preserve">  </w:t>
            </w:r>
            <w:r>
              <w:rPr>
                <w:rFonts w:ascii="仿宋" w:eastAsia="仿宋" w:hAnsi="仿宋"/>
              </w:rPr>
              <w:t xml:space="preserve"> </w:t>
            </w:r>
            <w:r>
              <w:rPr>
                <w:rFonts w:ascii="仿宋" w:eastAsia="仿宋" w:hAnsi="仿宋" w:hint="eastAsia"/>
              </w:rPr>
              <w:t>日</w:t>
            </w:r>
          </w:p>
        </w:tc>
      </w:tr>
    </w:tbl>
    <w:p w14:paraId="32FA8B2F" w14:textId="77777777" w:rsidR="006E6031" w:rsidRDefault="00700C8A" w:rsidP="004F42C4">
      <w:pPr>
        <w:spacing w:beforeLines="30" w:before="93" w:line="280" w:lineRule="exact"/>
        <w:ind w:leftChars="-100" w:left="-210"/>
        <w:rPr>
          <w:rFonts w:ascii="仿宋" w:eastAsia="仿宋" w:hAnsi="仿宋"/>
          <w:szCs w:val="21"/>
        </w:rPr>
      </w:pPr>
      <w:r>
        <w:rPr>
          <w:rFonts w:ascii="仿宋" w:eastAsia="仿宋" w:hAnsi="仿宋" w:hint="eastAsia"/>
        </w:rPr>
        <w:t>注：1．申请</w:t>
      </w:r>
      <w:r>
        <w:rPr>
          <w:rFonts w:ascii="仿宋" w:eastAsia="仿宋" w:hAnsi="仿宋"/>
          <w:szCs w:val="21"/>
        </w:rPr>
        <w:t>学术专长推免生</w:t>
      </w:r>
      <w:r>
        <w:rPr>
          <w:rFonts w:ascii="仿宋" w:eastAsia="仿宋" w:hAnsi="仿宋" w:hint="eastAsia"/>
          <w:szCs w:val="21"/>
        </w:rPr>
        <w:t>需有三名以上</w:t>
      </w:r>
      <w:r>
        <w:rPr>
          <w:rFonts w:ascii="仿宋" w:eastAsia="仿宋" w:hAnsi="仿宋"/>
          <w:b/>
          <w:bCs/>
          <w:szCs w:val="21"/>
        </w:rPr>
        <w:t>校内</w:t>
      </w:r>
      <w:r>
        <w:rPr>
          <w:rFonts w:ascii="仿宋" w:eastAsia="仿宋" w:hAnsi="仿宋" w:hint="eastAsia"/>
          <w:b/>
          <w:bCs/>
          <w:szCs w:val="21"/>
        </w:rPr>
        <w:t>本专业或相近专业教授</w:t>
      </w:r>
      <w:r>
        <w:rPr>
          <w:rFonts w:ascii="仿宋" w:eastAsia="仿宋" w:hAnsi="仿宋"/>
          <w:szCs w:val="21"/>
        </w:rPr>
        <w:t>联名推荐</w:t>
      </w:r>
      <w:r>
        <w:rPr>
          <w:rFonts w:ascii="仿宋" w:eastAsia="仿宋" w:hAnsi="仿宋" w:hint="eastAsia"/>
          <w:szCs w:val="21"/>
        </w:rPr>
        <w:t>；</w:t>
      </w:r>
    </w:p>
    <w:p w14:paraId="50BA5A2C" w14:textId="77777777" w:rsidR="006E6031" w:rsidRDefault="00700C8A">
      <w:pPr>
        <w:spacing w:line="280" w:lineRule="exact"/>
        <w:ind w:leftChars="-100" w:left="-210" w:firstLineChars="200" w:firstLine="420"/>
        <w:rPr>
          <w:rFonts w:ascii="仿宋" w:eastAsia="仿宋" w:hAnsi="仿宋"/>
        </w:rPr>
        <w:sectPr w:rsidR="006E6031">
          <w:footerReference w:type="default" r:id="rId40"/>
          <w:pgSz w:w="11906" w:h="16838"/>
          <w:pgMar w:top="1361" w:right="1797" w:bottom="1361" w:left="1797" w:header="851" w:footer="992" w:gutter="0"/>
          <w:pgNumType w:fmt="numberInDash"/>
          <w:cols w:space="720"/>
          <w:docGrid w:type="lines" w:linePitch="312"/>
        </w:sectPr>
      </w:pPr>
      <w:r>
        <w:rPr>
          <w:rFonts w:ascii="仿宋" w:eastAsia="仿宋" w:hAnsi="仿宋" w:hint="eastAsia"/>
        </w:rPr>
        <w:t>2．教授推荐信与被推荐人的申请材料一并公示。</w:t>
      </w:r>
    </w:p>
    <w:tbl>
      <w:tblPr>
        <w:tblW w:w="14648" w:type="dxa"/>
        <w:tblLayout w:type="fixed"/>
        <w:tblCellMar>
          <w:left w:w="0" w:type="dxa"/>
          <w:right w:w="0" w:type="dxa"/>
        </w:tblCellMar>
        <w:tblLook w:val="04A0" w:firstRow="1" w:lastRow="0" w:firstColumn="1" w:lastColumn="0" w:noHBand="0" w:noVBand="1"/>
      </w:tblPr>
      <w:tblGrid>
        <w:gridCol w:w="1337"/>
        <w:gridCol w:w="930"/>
        <w:gridCol w:w="1234"/>
        <w:gridCol w:w="1931"/>
        <w:gridCol w:w="6054"/>
        <w:gridCol w:w="1134"/>
        <w:gridCol w:w="949"/>
        <w:gridCol w:w="1079"/>
      </w:tblGrid>
      <w:tr w:rsidR="006E6031" w:rsidRPr="00703E4D" w14:paraId="7430BDF1" w14:textId="77777777">
        <w:trPr>
          <w:trHeight w:val="270"/>
        </w:trPr>
        <w:tc>
          <w:tcPr>
            <w:tcW w:w="1337" w:type="dxa"/>
            <w:tcBorders>
              <w:top w:val="nil"/>
              <w:left w:val="nil"/>
              <w:bottom w:val="nil"/>
              <w:right w:val="nil"/>
            </w:tcBorders>
            <w:shd w:val="clear" w:color="auto" w:fill="auto"/>
            <w:noWrap/>
            <w:tcMar>
              <w:top w:w="15" w:type="dxa"/>
              <w:left w:w="15" w:type="dxa"/>
              <w:right w:w="15" w:type="dxa"/>
            </w:tcMar>
            <w:vAlign w:val="center"/>
          </w:tcPr>
          <w:p w14:paraId="18222A7F" w14:textId="77777777" w:rsidR="006E6031" w:rsidRPr="00703E4D" w:rsidRDefault="00700C8A">
            <w:pPr>
              <w:widowControl/>
              <w:jc w:val="left"/>
              <w:textAlignment w:val="center"/>
              <w:rPr>
                <w:rFonts w:ascii="方正小标宋简体" w:eastAsia="方正小标宋简体" w:hAnsi="方正小标宋简体" w:cs="方正小标宋简体"/>
                <w:b/>
                <w:bCs/>
                <w:color w:val="000000"/>
                <w:sz w:val="22"/>
              </w:rPr>
            </w:pPr>
            <w:r w:rsidRPr="00703E4D">
              <w:rPr>
                <w:rFonts w:ascii="方正小标宋简体" w:eastAsia="方正小标宋简体" w:hAnsi="黑体" w:cs="黑体" w:hint="eastAsia"/>
                <w:b/>
                <w:bCs/>
                <w:color w:val="000000"/>
                <w:kern w:val="0"/>
                <w:sz w:val="32"/>
                <w:szCs w:val="32"/>
              </w:rPr>
              <w:lastRenderedPageBreak/>
              <w:t>附件13</w:t>
            </w:r>
          </w:p>
        </w:tc>
        <w:tc>
          <w:tcPr>
            <w:tcW w:w="930" w:type="dxa"/>
            <w:tcBorders>
              <w:top w:val="nil"/>
              <w:left w:val="nil"/>
              <w:bottom w:val="nil"/>
              <w:right w:val="nil"/>
            </w:tcBorders>
            <w:shd w:val="clear" w:color="auto" w:fill="auto"/>
            <w:noWrap/>
            <w:tcMar>
              <w:top w:w="15" w:type="dxa"/>
              <w:left w:w="15" w:type="dxa"/>
              <w:right w:w="15" w:type="dxa"/>
            </w:tcMar>
            <w:vAlign w:val="center"/>
          </w:tcPr>
          <w:p w14:paraId="71C4FBD0" w14:textId="77777777" w:rsidR="006E6031" w:rsidRPr="00703E4D" w:rsidRDefault="006E6031">
            <w:pPr>
              <w:rPr>
                <w:rFonts w:ascii="方正小标宋简体" w:eastAsia="方正小标宋简体" w:hAnsi="宋体" w:cs="宋体"/>
                <w:b/>
                <w:bCs/>
                <w:color w:val="000000"/>
                <w:sz w:val="22"/>
              </w:rPr>
            </w:pPr>
          </w:p>
        </w:tc>
        <w:tc>
          <w:tcPr>
            <w:tcW w:w="1234" w:type="dxa"/>
            <w:tcBorders>
              <w:top w:val="nil"/>
              <w:left w:val="nil"/>
              <w:bottom w:val="nil"/>
              <w:right w:val="nil"/>
            </w:tcBorders>
            <w:shd w:val="clear" w:color="auto" w:fill="auto"/>
            <w:noWrap/>
            <w:tcMar>
              <w:top w:w="15" w:type="dxa"/>
              <w:left w:w="15" w:type="dxa"/>
              <w:right w:w="15" w:type="dxa"/>
            </w:tcMar>
            <w:vAlign w:val="center"/>
          </w:tcPr>
          <w:p w14:paraId="2CFD44D0" w14:textId="77777777" w:rsidR="006E6031" w:rsidRPr="00703E4D" w:rsidRDefault="006E6031">
            <w:pPr>
              <w:rPr>
                <w:rFonts w:ascii="方正小标宋简体" w:eastAsia="方正小标宋简体" w:hAnsi="宋体" w:cs="宋体"/>
                <w:b/>
                <w:bCs/>
                <w:color w:val="000000"/>
                <w:sz w:val="22"/>
              </w:rPr>
            </w:pPr>
          </w:p>
        </w:tc>
        <w:tc>
          <w:tcPr>
            <w:tcW w:w="1931" w:type="dxa"/>
            <w:tcBorders>
              <w:top w:val="nil"/>
              <w:left w:val="nil"/>
              <w:bottom w:val="nil"/>
              <w:right w:val="nil"/>
            </w:tcBorders>
            <w:shd w:val="clear" w:color="auto" w:fill="auto"/>
            <w:noWrap/>
            <w:tcMar>
              <w:top w:w="15" w:type="dxa"/>
              <w:left w:w="15" w:type="dxa"/>
              <w:right w:w="15" w:type="dxa"/>
            </w:tcMar>
            <w:vAlign w:val="center"/>
          </w:tcPr>
          <w:p w14:paraId="0B45A8EC" w14:textId="77777777" w:rsidR="006E6031" w:rsidRPr="00703E4D" w:rsidRDefault="006E6031">
            <w:pPr>
              <w:rPr>
                <w:rFonts w:ascii="方正小标宋简体" w:eastAsia="方正小标宋简体" w:hAnsi="宋体" w:cs="宋体"/>
                <w:b/>
                <w:bCs/>
                <w:color w:val="000000"/>
                <w:sz w:val="22"/>
              </w:rPr>
            </w:pPr>
          </w:p>
        </w:tc>
        <w:tc>
          <w:tcPr>
            <w:tcW w:w="6054" w:type="dxa"/>
            <w:tcBorders>
              <w:top w:val="nil"/>
              <w:left w:val="nil"/>
              <w:bottom w:val="nil"/>
              <w:right w:val="nil"/>
            </w:tcBorders>
            <w:shd w:val="clear" w:color="auto" w:fill="auto"/>
            <w:noWrap/>
            <w:tcMar>
              <w:top w:w="15" w:type="dxa"/>
              <w:left w:w="15" w:type="dxa"/>
              <w:right w:w="15" w:type="dxa"/>
            </w:tcMar>
            <w:vAlign w:val="center"/>
          </w:tcPr>
          <w:p w14:paraId="0A6E128C" w14:textId="77777777" w:rsidR="006E6031" w:rsidRPr="00703E4D" w:rsidRDefault="006E6031">
            <w:pPr>
              <w:rPr>
                <w:rFonts w:ascii="方正小标宋简体" w:eastAsia="方正小标宋简体" w:hAnsi="宋体" w:cs="宋体"/>
                <w:b/>
                <w:bCs/>
                <w:color w:val="000000"/>
                <w:sz w:val="22"/>
              </w:rPr>
            </w:pPr>
          </w:p>
        </w:tc>
        <w:tc>
          <w:tcPr>
            <w:tcW w:w="1134" w:type="dxa"/>
            <w:tcBorders>
              <w:top w:val="nil"/>
              <w:left w:val="nil"/>
              <w:bottom w:val="nil"/>
              <w:right w:val="nil"/>
            </w:tcBorders>
            <w:shd w:val="clear" w:color="auto" w:fill="auto"/>
            <w:noWrap/>
            <w:tcMar>
              <w:top w:w="15" w:type="dxa"/>
              <w:left w:w="15" w:type="dxa"/>
              <w:right w:w="15" w:type="dxa"/>
            </w:tcMar>
            <w:vAlign w:val="center"/>
          </w:tcPr>
          <w:p w14:paraId="3BCA29CD" w14:textId="77777777" w:rsidR="006E6031" w:rsidRPr="00703E4D" w:rsidRDefault="006E6031">
            <w:pPr>
              <w:rPr>
                <w:rFonts w:ascii="方正小标宋简体" w:eastAsia="方正小标宋简体" w:hAnsi="宋体" w:cs="宋体"/>
                <w:b/>
                <w:bCs/>
                <w:color w:val="000000"/>
                <w:sz w:val="22"/>
              </w:rPr>
            </w:pPr>
          </w:p>
        </w:tc>
        <w:tc>
          <w:tcPr>
            <w:tcW w:w="949" w:type="dxa"/>
            <w:tcBorders>
              <w:top w:val="nil"/>
              <w:left w:val="nil"/>
              <w:bottom w:val="nil"/>
              <w:right w:val="nil"/>
            </w:tcBorders>
            <w:shd w:val="clear" w:color="auto" w:fill="auto"/>
            <w:noWrap/>
            <w:tcMar>
              <w:top w:w="15" w:type="dxa"/>
              <w:left w:w="15" w:type="dxa"/>
              <w:right w:w="15" w:type="dxa"/>
            </w:tcMar>
            <w:vAlign w:val="center"/>
          </w:tcPr>
          <w:p w14:paraId="55B26601" w14:textId="77777777" w:rsidR="006E6031" w:rsidRPr="00703E4D" w:rsidRDefault="006E6031">
            <w:pPr>
              <w:rPr>
                <w:rFonts w:ascii="方正小标宋简体" w:eastAsia="方正小标宋简体" w:hAnsi="宋体" w:cs="宋体"/>
                <w:b/>
                <w:bCs/>
                <w:color w:val="000000"/>
                <w:sz w:val="22"/>
              </w:rPr>
            </w:pPr>
          </w:p>
        </w:tc>
        <w:tc>
          <w:tcPr>
            <w:tcW w:w="1079" w:type="dxa"/>
            <w:tcBorders>
              <w:top w:val="nil"/>
              <w:left w:val="nil"/>
              <w:bottom w:val="nil"/>
              <w:right w:val="nil"/>
            </w:tcBorders>
            <w:shd w:val="clear" w:color="auto" w:fill="auto"/>
            <w:noWrap/>
            <w:tcMar>
              <w:top w:w="15" w:type="dxa"/>
              <w:left w:w="15" w:type="dxa"/>
              <w:right w:w="15" w:type="dxa"/>
            </w:tcMar>
            <w:vAlign w:val="center"/>
          </w:tcPr>
          <w:p w14:paraId="3800079C" w14:textId="77777777" w:rsidR="006E6031" w:rsidRPr="00703E4D" w:rsidRDefault="006E6031">
            <w:pPr>
              <w:rPr>
                <w:rFonts w:ascii="方正小标宋简体" w:eastAsia="方正小标宋简体" w:hAnsi="宋体" w:cs="宋体"/>
                <w:b/>
                <w:bCs/>
                <w:color w:val="000000"/>
                <w:sz w:val="22"/>
              </w:rPr>
            </w:pPr>
          </w:p>
        </w:tc>
      </w:tr>
      <w:tr w:rsidR="006E6031" w14:paraId="7BE690D8" w14:textId="77777777">
        <w:trPr>
          <w:trHeight w:val="585"/>
        </w:trPr>
        <w:tc>
          <w:tcPr>
            <w:tcW w:w="14648" w:type="dxa"/>
            <w:gridSpan w:val="8"/>
            <w:tcBorders>
              <w:top w:val="nil"/>
              <w:left w:val="nil"/>
              <w:bottom w:val="single" w:sz="8" w:space="0" w:color="000000"/>
              <w:right w:val="nil"/>
            </w:tcBorders>
            <w:shd w:val="clear" w:color="auto" w:fill="auto"/>
            <w:noWrap/>
            <w:tcMar>
              <w:top w:w="15" w:type="dxa"/>
              <w:left w:w="15" w:type="dxa"/>
              <w:right w:w="15" w:type="dxa"/>
            </w:tcMar>
            <w:vAlign w:val="center"/>
          </w:tcPr>
          <w:p w14:paraId="0CF3B154" w14:textId="77777777" w:rsidR="006E6031" w:rsidRPr="00703E4D" w:rsidRDefault="00700C8A" w:rsidP="00703E4D">
            <w:pPr>
              <w:widowControl/>
              <w:spacing w:line="600" w:lineRule="exact"/>
              <w:jc w:val="center"/>
              <w:textAlignment w:val="center"/>
              <w:rPr>
                <w:rFonts w:ascii="方正小标宋简体" w:eastAsia="方正小标宋简体" w:hAnsi="方正小标宋简体" w:cs="方正小标宋简体"/>
                <w:color w:val="000000"/>
                <w:sz w:val="32"/>
                <w:szCs w:val="32"/>
              </w:rPr>
            </w:pPr>
            <w:r w:rsidRPr="00703E4D">
              <w:rPr>
                <w:rFonts w:ascii="方正小标宋简体" w:eastAsia="方正小标宋简体" w:hAnsi="华文中宋" w:cs="宋体"/>
                <w:b/>
                <w:bCs/>
                <w:kern w:val="0"/>
                <w:sz w:val="32"/>
                <w:szCs w:val="32"/>
              </w:rPr>
              <w:t>沈阳化工大学推免生综合能力成绩项目加分汇总表（公示）</w:t>
            </w:r>
          </w:p>
        </w:tc>
      </w:tr>
      <w:tr w:rsidR="006E6031" w14:paraId="645F5FB7" w14:textId="77777777">
        <w:trPr>
          <w:trHeight w:val="840"/>
        </w:trPr>
        <w:tc>
          <w:tcPr>
            <w:tcW w:w="1337" w:type="dxa"/>
            <w:tcBorders>
              <w:top w:val="single" w:sz="8"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FAA8D" w14:textId="77777777" w:rsidR="006E6031" w:rsidRDefault="00700C8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序号</w:t>
            </w:r>
          </w:p>
        </w:tc>
        <w:tc>
          <w:tcPr>
            <w:tcW w:w="930" w:type="dxa"/>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EB545" w14:textId="77777777" w:rsidR="006E6031" w:rsidRDefault="00700C8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学生姓名</w:t>
            </w:r>
          </w:p>
        </w:tc>
        <w:tc>
          <w:tcPr>
            <w:tcW w:w="1234" w:type="dxa"/>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CEDEF" w14:textId="77777777" w:rsidR="006E6031" w:rsidRDefault="00700C8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学号</w:t>
            </w:r>
          </w:p>
        </w:tc>
        <w:tc>
          <w:tcPr>
            <w:tcW w:w="1931" w:type="dxa"/>
            <w:tcBorders>
              <w:top w:val="single" w:sz="8"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0C9CF" w14:textId="77777777" w:rsidR="006E6031" w:rsidRDefault="00700C8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专业班级</w:t>
            </w:r>
          </w:p>
        </w:tc>
        <w:tc>
          <w:tcPr>
            <w:tcW w:w="605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AD7D3" w14:textId="77777777" w:rsidR="006E6031" w:rsidRDefault="00700C8A">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rPr>
              <w:t>综</w:t>
            </w:r>
            <w:proofErr w:type="gramEnd"/>
            <w:r>
              <w:rPr>
                <w:rFonts w:ascii="宋体" w:eastAsia="宋体" w:hAnsi="宋体" w:cs="宋体" w:hint="eastAsia"/>
                <w:color w:val="000000"/>
                <w:kern w:val="0"/>
                <w:sz w:val="24"/>
                <w:szCs w:val="24"/>
              </w:rPr>
              <w:t xml:space="preserve">  合  能 力 加 分  项  目</w:t>
            </w:r>
          </w:p>
        </w:tc>
        <w:tc>
          <w:tcPr>
            <w:tcW w:w="113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569A63" w14:textId="77777777" w:rsidR="006E6031" w:rsidRDefault="00700C8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加分项目类别</w:t>
            </w:r>
          </w:p>
        </w:tc>
        <w:tc>
          <w:tcPr>
            <w:tcW w:w="94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D8E8C" w14:textId="77777777" w:rsidR="006E6031" w:rsidRDefault="00700C8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加分值</w:t>
            </w:r>
          </w:p>
        </w:tc>
        <w:tc>
          <w:tcPr>
            <w:tcW w:w="1079"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5C026EBE" w14:textId="77777777" w:rsidR="006E6031" w:rsidRDefault="00700C8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备注</w:t>
            </w:r>
          </w:p>
        </w:tc>
      </w:tr>
      <w:tr w:rsidR="006E6031" w14:paraId="79089D74" w14:textId="77777777">
        <w:trPr>
          <w:trHeight w:val="435"/>
        </w:trPr>
        <w:tc>
          <w:tcPr>
            <w:tcW w:w="1337"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7D083" w14:textId="77777777" w:rsidR="006E6031" w:rsidRDefault="00700C8A">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1</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7140D" w14:textId="77777777" w:rsidR="006E6031" w:rsidRDefault="00700C8A">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王小明</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8DDC3" w14:textId="77777777" w:rsidR="006E6031" w:rsidRDefault="00700C8A">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1701020102</w:t>
            </w:r>
          </w:p>
        </w:tc>
        <w:tc>
          <w:tcPr>
            <w:tcW w:w="193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04DAC" w14:textId="77777777" w:rsidR="006E6031" w:rsidRDefault="00700C8A">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化工1701班</w:t>
            </w:r>
          </w:p>
        </w:tc>
        <w:tc>
          <w:tcPr>
            <w:tcW w:w="6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06C12" w14:textId="77777777" w:rsidR="006E6031" w:rsidRDefault="00700C8A">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DEA4EF" w14:textId="77777777" w:rsidR="006E6031" w:rsidRDefault="006E6031">
            <w:pPr>
              <w:jc w:val="center"/>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A6015" w14:textId="77777777" w:rsidR="006E6031" w:rsidRDefault="006E6031">
            <w:pPr>
              <w:jc w:val="center"/>
              <w:rPr>
                <w:rFonts w:ascii="仿宋" w:eastAsia="仿宋" w:hAnsi="仿宋" w:cs="仿宋"/>
                <w:color w:val="000000"/>
                <w:sz w:val="24"/>
                <w:szCs w:val="24"/>
              </w:rPr>
            </w:pPr>
          </w:p>
        </w:tc>
        <w:tc>
          <w:tcPr>
            <w:tcW w:w="107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1F4D7D4" w14:textId="77777777" w:rsidR="006E6031" w:rsidRDefault="006E6031">
            <w:pPr>
              <w:rPr>
                <w:rFonts w:ascii="仿宋" w:eastAsia="仿宋" w:hAnsi="仿宋" w:cs="仿宋"/>
                <w:color w:val="000000"/>
                <w:sz w:val="24"/>
                <w:szCs w:val="24"/>
              </w:rPr>
            </w:pPr>
          </w:p>
        </w:tc>
      </w:tr>
      <w:tr w:rsidR="006E6031" w14:paraId="5ED8972A" w14:textId="77777777">
        <w:trPr>
          <w:trHeight w:val="435"/>
        </w:trPr>
        <w:tc>
          <w:tcPr>
            <w:tcW w:w="1337"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D693E" w14:textId="77777777" w:rsidR="006E6031" w:rsidRDefault="006E6031">
            <w:pPr>
              <w:jc w:val="center"/>
              <w:rPr>
                <w:rFonts w:ascii="仿宋" w:eastAsia="仿宋" w:hAnsi="仿宋" w:cs="仿宋"/>
                <w:color w:val="000000"/>
                <w:sz w:val="22"/>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B6455" w14:textId="77777777" w:rsidR="006E6031" w:rsidRDefault="006E6031">
            <w:pPr>
              <w:jc w:val="center"/>
              <w:rPr>
                <w:rFonts w:ascii="仿宋" w:eastAsia="仿宋" w:hAnsi="仿宋" w:cs="仿宋"/>
                <w:color w:val="000000"/>
                <w:sz w:val="22"/>
              </w:rPr>
            </w:pP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517E7" w14:textId="77777777" w:rsidR="006E6031" w:rsidRDefault="006E6031">
            <w:pPr>
              <w:jc w:val="center"/>
              <w:rPr>
                <w:rFonts w:ascii="仿宋" w:eastAsia="仿宋" w:hAnsi="仿宋" w:cs="仿宋"/>
                <w:color w:val="000000"/>
                <w:sz w:val="22"/>
              </w:rPr>
            </w:pPr>
          </w:p>
        </w:tc>
        <w:tc>
          <w:tcPr>
            <w:tcW w:w="193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42B8AF" w14:textId="77777777" w:rsidR="006E6031" w:rsidRDefault="006E6031">
            <w:pPr>
              <w:jc w:val="center"/>
              <w:rPr>
                <w:rFonts w:ascii="仿宋" w:eastAsia="仿宋" w:hAnsi="仿宋" w:cs="仿宋"/>
                <w:color w:val="000000"/>
                <w:sz w:val="22"/>
              </w:rPr>
            </w:pPr>
          </w:p>
        </w:tc>
        <w:tc>
          <w:tcPr>
            <w:tcW w:w="6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3DB28" w14:textId="77777777" w:rsidR="006E6031" w:rsidRDefault="00700C8A">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B4F3E" w14:textId="77777777" w:rsidR="006E6031" w:rsidRDefault="006E6031">
            <w:pPr>
              <w:jc w:val="center"/>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4BE2D4" w14:textId="77777777" w:rsidR="006E6031" w:rsidRDefault="006E6031">
            <w:pPr>
              <w:rPr>
                <w:rFonts w:ascii="仿宋" w:eastAsia="仿宋" w:hAnsi="仿宋" w:cs="仿宋"/>
                <w:color w:val="000000"/>
                <w:szCs w:val="21"/>
              </w:rPr>
            </w:pPr>
          </w:p>
        </w:tc>
        <w:tc>
          <w:tcPr>
            <w:tcW w:w="107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0249A8AD" w14:textId="77777777" w:rsidR="006E6031" w:rsidRDefault="006E6031">
            <w:pPr>
              <w:rPr>
                <w:rFonts w:ascii="仿宋" w:eastAsia="仿宋" w:hAnsi="仿宋" w:cs="仿宋"/>
                <w:color w:val="000000"/>
                <w:sz w:val="24"/>
                <w:szCs w:val="24"/>
              </w:rPr>
            </w:pPr>
          </w:p>
        </w:tc>
      </w:tr>
      <w:tr w:rsidR="006E6031" w14:paraId="751FAD9D" w14:textId="77777777">
        <w:trPr>
          <w:trHeight w:val="435"/>
        </w:trPr>
        <w:tc>
          <w:tcPr>
            <w:tcW w:w="1337"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C0771" w14:textId="77777777" w:rsidR="006E6031" w:rsidRDefault="006E6031">
            <w:pPr>
              <w:jc w:val="center"/>
              <w:rPr>
                <w:rFonts w:ascii="仿宋" w:eastAsia="仿宋" w:hAnsi="仿宋" w:cs="仿宋"/>
                <w:color w:val="000000"/>
                <w:sz w:val="22"/>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65B15" w14:textId="77777777" w:rsidR="006E6031" w:rsidRDefault="006E6031">
            <w:pPr>
              <w:jc w:val="center"/>
              <w:rPr>
                <w:rFonts w:ascii="仿宋" w:eastAsia="仿宋" w:hAnsi="仿宋" w:cs="仿宋"/>
                <w:color w:val="000000"/>
                <w:sz w:val="22"/>
              </w:rPr>
            </w:pP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11716" w14:textId="77777777" w:rsidR="006E6031" w:rsidRDefault="006E6031">
            <w:pPr>
              <w:jc w:val="center"/>
              <w:rPr>
                <w:rFonts w:ascii="仿宋" w:eastAsia="仿宋" w:hAnsi="仿宋" w:cs="仿宋"/>
                <w:color w:val="000000"/>
                <w:sz w:val="22"/>
              </w:rPr>
            </w:pPr>
          </w:p>
        </w:tc>
        <w:tc>
          <w:tcPr>
            <w:tcW w:w="193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F7466" w14:textId="77777777" w:rsidR="006E6031" w:rsidRDefault="006E6031">
            <w:pPr>
              <w:jc w:val="center"/>
              <w:rPr>
                <w:rFonts w:ascii="仿宋" w:eastAsia="仿宋" w:hAnsi="仿宋" w:cs="仿宋"/>
                <w:color w:val="000000"/>
                <w:sz w:val="22"/>
              </w:rPr>
            </w:pPr>
          </w:p>
        </w:tc>
        <w:tc>
          <w:tcPr>
            <w:tcW w:w="6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011284" w14:textId="77777777" w:rsidR="006E6031" w:rsidRDefault="00700C8A">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304B43" w14:textId="77777777" w:rsidR="006E6031" w:rsidRDefault="006E6031">
            <w:pPr>
              <w:jc w:val="center"/>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4262E" w14:textId="77777777" w:rsidR="006E6031" w:rsidRDefault="006E6031">
            <w:pPr>
              <w:rPr>
                <w:rFonts w:ascii="仿宋" w:eastAsia="仿宋" w:hAnsi="仿宋" w:cs="仿宋"/>
                <w:color w:val="000000"/>
                <w:szCs w:val="21"/>
              </w:rPr>
            </w:pPr>
          </w:p>
        </w:tc>
        <w:tc>
          <w:tcPr>
            <w:tcW w:w="107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2F96836" w14:textId="77777777" w:rsidR="006E6031" w:rsidRDefault="006E6031">
            <w:pPr>
              <w:rPr>
                <w:rFonts w:ascii="仿宋" w:eastAsia="仿宋" w:hAnsi="仿宋" w:cs="仿宋"/>
                <w:color w:val="000000"/>
                <w:sz w:val="24"/>
                <w:szCs w:val="24"/>
              </w:rPr>
            </w:pPr>
          </w:p>
        </w:tc>
      </w:tr>
      <w:tr w:rsidR="006E6031" w14:paraId="2FD83328" w14:textId="77777777">
        <w:trPr>
          <w:trHeight w:val="435"/>
        </w:trPr>
        <w:tc>
          <w:tcPr>
            <w:tcW w:w="133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4639C" w14:textId="77777777" w:rsidR="006E6031" w:rsidRDefault="006E6031">
            <w:pPr>
              <w:rPr>
                <w:rFonts w:ascii="仿宋" w:eastAsia="仿宋" w:hAnsi="仿宋" w:cs="仿宋"/>
                <w:color w:val="000000"/>
                <w:sz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E3003" w14:textId="77777777" w:rsidR="006E6031" w:rsidRDefault="006E6031">
            <w:pPr>
              <w:rPr>
                <w:rFonts w:ascii="仿宋" w:eastAsia="仿宋" w:hAnsi="仿宋" w:cs="仿宋"/>
                <w:color w:val="000000"/>
                <w:sz w:val="22"/>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4C2D9" w14:textId="77777777" w:rsidR="006E6031" w:rsidRDefault="006E6031">
            <w:pPr>
              <w:rPr>
                <w:rFonts w:ascii="仿宋" w:eastAsia="仿宋" w:hAnsi="仿宋" w:cs="仿宋"/>
                <w:color w:val="000000"/>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3DDEA" w14:textId="77777777" w:rsidR="006E6031" w:rsidRDefault="006E6031">
            <w:pPr>
              <w:rPr>
                <w:rFonts w:ascii="仿宋" w:eastAsia="仿宋" w:hAnsi="仿宋" w:cs="仿宋"/>
                <w:color w:val="000000"/>
                <w:sz w:val="22"/>
              </w:rPr>
            </w:pPr>
          </w:p>
        </w:tc>
        <w:tc>
          <w:tcPr>
            <w:tcW w:w="6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55471B" w14:textId="77777777" w:rsidR="006E6031" w:rsidRDefault="006E6031">
            <w:pPr>
              <w:jc w:val="center"/>
              <w:rPr>
                <w:rFonts w:ascii="仿宋" w:eastAsia="仿宋" w:hAnsi="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959C45" w14:textId="77777777" w:rsidR="006E6031" w:rsidRDefault="006E6031">
            <w:pPr>
              <w:jc w:val="center"/>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98C527" w14:textId="77777777" w:rsidR="006E6031" w:rsidRDefault="006E6031">
            <w:pPr>
              <w:jc w:val="center"/>
              <w:rPr>
                <w:rFonts w:ascii="仿宋" w:eastAsia="仿宋" w:hAnsi="仿宋" w:cs="仿宋"/>
                <w:color w:val="000000"/>
                <w:szCs w:val="21"/>
              </w:rPr>
            </w:pPr>
          </w:p>
        </w:tc>
        <w:tc>
          <w:tcPr>
            <w:tcW w:w="107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14:paraId="76D04AF3" w14:textId="77777777" w:rsidR="006E6031" w:rsidRDefault="006E6031">
            <w:pPr>
              <w:rPr>
                <w:rFonts w:ascii="仿宋" w:eastAsia="仿宋" w:hAnsi="仿宋" w:cs="仿宋"/>
                <w:color w:val="000000"/>
                <w:sz w:val="24"/>
                <w:szCs w:val="24"/>
              </w:rPr>
            </w:pPr>
          </w:p>
        </w:tc>
      </w:tr>
      <w:tr w:rsidR="006E6031" w14:paraId="093CE4C1" w14:textId="77777777">
        <w:trPr>
          <w:trHeight w:val="435"/>
        </w:trPr>
        <w:tc>
          <w:tcPr>
            <w:tcW w:w="133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F4825" w14:textId="77777777" w:rsidR="006E6031" w:rsidRDefault="006E6031">
            <w:pPr>
              <w:rPr>
                <w:rFonts w:ascii="仿宋" w:eastAsia="仿宋" w:hAnsi="仿宋" w:cs="仿宋"/>
                <w:color w:val="000000"/>
                <w:sz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F7946" w14:textId="77777777" w:rsidR="006E6031" w:rsidRDefault="006E6031">
            <w:pPr>
              <w:rPr>
                <w:rFonts w:ascii="仿宋" w:eastAsia="仿宋" w:hAnsi="仿宋" w:cs="仿宋"/>
                <w:color w:val="000000"/>
                <w:sz w:val="22"/>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C575C" w14:textId="77777777" w:rsidR="006E6031" w:rsidRDefault="006E6031">
            <w:pPr>
              <w:rPr>
                <w:rFonts w:ascii="仿宋" w:eastAsia="仿宋" w:hAnsi="仿宋" w:cs="仿宋"/>
                <w:color w:val="000000"/>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031AC" w14:textId="77777777" w:rsidR="006E6031" w:rsidRDefault="006E6031">
            <w:pPr>
              <w:rPr>
                <w:rFonts w:ascii="仿宋" w:eastAsia="仿宋" w:hAnsi="仿宋" w:cs="仿宋"/>
                <w:color w:val="000000"/>
                <w:sz w:val="22"/>
              </w:rPr>
            </w:pPr>
          </w:p>
        </w:tc>
        <w:tc>
          <w:tcPr>
            <w:tcW w:w="6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FE77BE" w14:textId="77777777" w:rsidR="006E6031" w:rsidRDefault="006E6031">
            <w:pPr>
              <w:jc w:val="center"/>
              <w:rPr>
                <w:rFonts w:ascii="仿宋" w:eastAsia="仿宋" w:hAnsi="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4468DA" w14:textId="77777777" w:rsidR="006E6031" w:rsidRDefault="006E6031">
            <w:pPr>
              <w:jc w:val="center"/>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7728D8" w14:textId="77777777" w:rsidR="006E6031" w:rsidRDefault="006E6031">
            <w:pPr>
              <w:jc w:val="center"/>
              <w:rPr>
                <w:rFonts w:ascii="仿宋" w:eastAsia="仿宋" w:hAnsi="仿宋" w:cs="仿宋"/>
                <w:color w:val="000000"/>
                <w:szCs w:val="21"/>
              </w:rPr>
            </w:pPr>
          </w:p>
        </w:tc>
        <w:tc>
          <w:tcPr>
            <w:tcW w:w="107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14:paraId="2866C268" w14:textId="77777777" w:rsidR="006E6031" w:rsidRDefault="006E6031">
            <w:pPr>
              <w:rPr>
                <w:rFonts w:ascii="仿宋" w:eastAsia="仿宋" w:hAnsi="仿宋" w:cs="仿宋"/>
                <w:color w:val="000000"/>
                <w:sz w:val="24"/>
                <w:szCs w:val="24"/>
              </w:rPr>
            </w:pPr>
          </w:p>
        </w:tc>
      </w:tr>
      <w:tr w:rsidR="006E6031" w14:paraId="6C37BF3E" w14:textId="77777777">
        <w:trPr>
          <w:trHeight w:val="435"/>
        </w:trPr>
        <w:tc>
          <w:tcPr>
            <w:tcW w:w="133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072D8" w14:textId="77777777" w:rsidR="006E6031" w:rsidRDefault="006E6031">
            <w:pPr>
              <w:rPr>
                <w:rFonts w:ascii="仿宋" w:eastAsia="仿宋" w:hAnsi="仿宋" w:cs="仿宋"/>
                <w:color w:val="000000"/>
                <w:sz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27AD1" w14:textId="77777777" w:rsidR="006E6031" w:rsidRDefault="006E6031">
            <w:pPr>
              <w:rPr>
                <w:rFonts w:ascii="仿宋" w:eastAsia="仿宋" w:hAnsi="仿宋" w:cs="仿宋"/>
                <w:color w:val="000000"/>
                <w:sz w:val="22"/>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EA687" w14:textId="77777777" w:rsidR="006E6031" w:rsidRDefault="006E6031">
            <w:pPr>
              <w:rPr>
                <w:rFonts w:ascii="仿宋" w:eastAsia="仿宋" w:hAnsi="仿宋" w:cs="仿宋"/>
                <w:color w:val="000000"/>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9761FB" w14:textId="77777777" w:rsidR="006E6031" w:rsidRDefault="006E6031">
            <w:pPr>
              <w:rPr>
                <w:rFonts w:ascii="仿宋" w:eastAsia="仿宋" w:hAnsi="仿宋" w:cs="仿宋"/>
                <w:color w:val="000000"/>
                <w:sz w:val="22"/>
              </w:rPr>
            </w:pPr>
          </w:p>
        </w:tc>
        <w:tc>
          <w:tcPr>
            <w:tcW w:w="6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6CB53" w14:textId="77777777" w:rsidR="006E6031" w:rsidRDefault="006E6031">
            <w:pPr>
              <w:jc w:val="center"/>
              <w:rPr>
                <w:rFonts w:ascii="仿宋" w:eastAsia="仿宋" w:hAnsi="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0313A3" w14:textId="77777777" w:rsidR="006E6031" w:rsidRDefault="006E6031">
            <w:pPr>
              <w:jc w:val="center"/>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C14F7A9" w14:textId="77777777" w:rsidR="006E6031" w:rsidRDefault="006E6031">
            <w:pPr>
              <w:rPr>
                <w:rFonts w:ascii="仿宋" w:eastAsia="仿宋" w:hAnsi="仿宋" w:cs="仿宋"/>
                <w:color w:val="000000"/>
                <w:szCs w:val="21"/>
              </w:rPr>
            </w:pPr>
          </w:p>
        </w:tc>
        <w:tc>
          <w:tcPr>
            <w:tcW w:w="107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14:paraId="6B6DBEA5" w14:textId="77777777" w:rsidR="006E6031" w:rsidRDefault="006E6031">
            <w:pPr>
              <w:rPr>
                <w:rFonts w:ascii="仿宋" w:eastAsia="仿宋" w:hAnsi="仿宋" w:cs="仿宋"/>
                <w:color w:val="000000"/>
                <w:sz w:val="24"/>
                <w:szCs w:val="24"/>
              </w:rPr>
            </w:pPr>
          </w:p>
        </w:tc>
      </w:tr>
      <w:tr w:rsidR="006E6031" w14:paraId="6EE31BC1" w14:textId="77777777">
        <w:trPr>
          <w:trHeight w:val="435"/>
        </w:trPr>
        <w:tc>
          <w:tcPr>
            <w:tcW w:w="133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09EBE" w14:textId="77777777" w:rsidR="006E6031" w:rsidRDefault="006E6031">
            <w:pPr>
              <w:rPr>
                <w:rFonts w:ascii="仿宋" w:eastAsia="仿宋" w:hAnsi="仿宋" w:cs="仿宋"/>
                <w:color w:val="000000"/>
                <w:sz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6A42E" w14:textId="77777777" w:rsidR="006E6031" w:rsidRDefault="006E6031">
            <w:pPr>
              <w:rPr>
                <w:rFonts w:ascii="仿宋" w:eastAsia="仿宋" w:hAnsi="仿宋" w:cs="仿宋"/>
                <w:color w:val="000000"/>
                <w:sz w:val="22"/>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56BA6" w14:textId="77777777" w:rsidR="006E6031" w:rsidRDefault="006E6031">
            <w:pPr>
              <w:rPr>
                <w:rFonts w:ascii="仿宋" w:eastAsia="仿宋" w:hAnsi="仿宋" w:cs="仿宋"/>
                <w:color w:val="000000"/>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FB193" w14:textId="77777777" w:rsidR="006E6031" w:rsidRDefault="006E6031">
            <w:pPr>
              <w:rPr>
                <w:rFonts w:ascii="仿宋" w:eastAsia="仿宋" w:hAnsi="仿宋" w:cs="仿宋"/>
                <w:color w:val="000000"/>
                <w:sz w:val="22"/>
              </w:rPr>
            </w:pPr>
          </w:p>
        </w:tc>
        <w:tc>
          <w:tcPr>
            <w:tcW w:w="6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5C07F5" w14:textId="77777777" w:rsidR="006E6031" w:rsidRDefault="006E6031">
            <w:pPr>
              <w:jc w:val="center"/>
              <w:rPr>
                <w:rFonts w:ascii="仿宋" w:eastAsia="仿宋" w:hAnsi="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A9F447" w14:textId="77777777" w:rsidR="006E6031" w:rsidRDefault="006E6031">
            <w:pPr>
              <w:jc w:val="center"/>
              <w:rPr>
                <w:rFonts w:ascii="仿宋" w:eastAsia="仿宋" w:hAnsi="仿宋" w:cs="仿宋"/>
                <w:color w:val="000000"/>
                <w:szCs w:val="21"/>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0D436D" w14:textId="77777777" w:rsidR="006E6031" w:rsidRDefault="006E6031">
            <w:pPr>
              <w:rPr>
                <w:rFonts w:ascii="仿宋" w:eastAsia="仿宋" w:hAnsi="仿宋" w:cs="仿宋"/>
                <w:color w:val="000000"/>
                <w:szCs w:val="21"/>
              </w:rPr>
            </w:pPr>
          </w:p>
        </w:tc>
        <w:tc>
          <w:tcPr>
            <w:tcW w:w="107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14:paraId="70E07B32" w14:textId="77777777" w:rsidR="006E6031" w:rsidRDefault="006E6031">
            <w:pPr>
              <w:rPr>
                <w:rFonts w:ascii="仿宋" w:eastAsia="仿宋" w:hAnsi="仿宋" w:cs="仿宋"/>
                <w:color w:val="000000"/>
                <w:sz w:val="24"/>
                <w:szCs w:val="24"/>
              </w:rPr>
            </w:pPr>
          </w:p>
        </w:tc>
      </w:tr>
      <w:tr w:rsidR="006E6031" w14:paraId="7DD044C6" w14:textId="77777777">
        <w:trPr>
          <w:trHeight w:val="435"/>
        </w:trPr>
        <w:tc>
          <w:tcPr>
            <w:tcW w:w="133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CBF37" w14:textId="77777777" w:rsidR="006E6031" w:rsidRDefault="006E6031">
            <w:pPr>
              <w:rPr>
                <w:rFonts w:ascii="仿宋" w:eastAsia="仿宋" w:hAnsi="仿宋" w:cs="仿宋"/>
                <w:color w:val="000000"/>
                <w:sz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05D73" w14:textId="77777777" w:rsidR="006E6031" w:rsidRDefault="006E6031">
            <w:pPr>
              <w:rPr>
                <w:rFonts w:ascii="仿宋" w:eastAsia="仿宋" w:hAnsi="仿宋" w:cs="仿宋"/>
                <w:color w:val="000000"/>
                <w:sz w:val="22"/>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DCEA8" w14:textId="77777777" w:rsidR="006E6031" w:rsidRDefault="006E6031">
            <w:pPr>
              <w:rPr>
                <w:rFonts w:ascii="仿宋" w:eastAsia="仿宋" w:hAnsi="仿宋" w:cs="仿宋"/>
                <w:color w:val="000000"/>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DE09F" w14:textId="77777777" w:rsidR="006E6031" w:rsidRDefault="006E6031">
            <w:pPr>
              <w:rPr>
                <w:rFonts w:ascii="仿宋" w:eastAsia="仿宋" w:hAnsi="仿宋" w:cs="仿宋"/>
                <w:color w:val="000000"/>
                <w:sz w:val="22"/>
              </w:rPr>
            </w:pPr>
          </w:p>
        </w:tc>
        <w:tc>
          <w:tcPr>
            <w:tcW w:w="60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EE238" w14:textId="77777777" w:rsidR="006E6031" w:rsidRDefault="006E6031">
            <w:pPr>
              <w:jc w:val="center"/>
              <w:rPr>
                <w:rFonts w:ascii="仿宋" w:eastAsia="仿宋" w:hAnsi="仿宋" w:cs="仿宋"/>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494980" w14:textId="77777777" w:rsidR="006E6031" w:rsidRDefault="006E6031">
            <w:pPr>
              <w:jc w:val="center"/>
              <w:rPr>
                <w:rFonts w:ascii="仿宋" w:eastAsia="仿宋" w:hAnsi="仿宋" w:cs="仿宋"/>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956E18" w14:textId="77777777" w:rsidR="006E6031" w:rsidRDefault="006E6031">
            <w:pPr>
              <w:jc w:val="center"/>
              <w:rPr>
                <w:rFonts w:ascii="仿宋" w:eastAsia="仿宋" w:hAnsi="仿宋" w:cs="仿宋"/>
                <w:color w:val="000000"/>
                <w:szCs w:val="21"/>
              </w:rPr>
            </w:pPr>
          </w:p>
        </w:tc>
        <w:tc>
          <w:tcPr>
            <w:tcW w:w="1079"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14:paraId="1EAD6A35" w14:textId="77777777" w:rsidR="006E6031" w:rsidRDefault="006E6031">
            <w:pPr>
              <w:rPr>
                <w:rFonts w:ascii="仿宋" w:eastAsia="仿宋" w:hAnsi="仿宋" w:cs="仿宋"/>
                <w:color w:val="000000"/>
                <w:sz w:val="24"/>
                <w:szCs w:val="24"/>
              </w:rPr>
            </w:pPr>
          </w:p>
        </w:tc>
      </w:tr>
      <w:tr w:rsidR="006E6031" w14:paraId="71AAA76F" w14:textId="77777777">
        <w:trPr>
          <w:trHeight w:val="495"/>
        </w:trPr>
        <w:tc>
          <w:tcPr>
            <w:tcW w:w="1337" w:type="dxa"/>
            <w:tcBorders>
              <w:top w:val="single" w:sz="4" w:space="0" w:color="000000"/>
              <w:left w:val="single" w:sz="8" w:space="0" w:color="000000"/>
              <w:bottom w:val="single" w:sz="8" w:space="0" w:color="000000"/>
              <w:right w:val="single" w:sz="4" w:space="0" w:color="000000"/>
            </w:tcBorders>
            <w:shd w:val="clear" w:color="auto" w:fill="auto"/>
            <w:noWrap/>
            <w:tcMar>
              <w:top w:w="15" w:type="dxa"/>
              <w:left w:w="15" w:type="dxa"/>
              <w:right w:w="15" w:type="dxa"/>
            </w:tcMar>
            <w:vAlign w:val="center"/>
          </w:tcPr>
          <w:p w14:paraId="39EB51BF" w14:textId="77777777" w:rsidR="006E6031" w:rsidRDefault="006E6031">
            <w:pPr>
              <w:rPr>
                <w:rFonts w:ascii="仿宋" w:eastAsia="仿宋" w:hAnsi="仿宋" w:cs="仿宋"/>
                <w:color w:val="000000"/>
                <w:sz w:val="22"/>
              </w:rPr>
            </w:pPr>
          </w:p>
        </w:tc>
        <w:tc>
          <w:tcPr>
            <w:tcW w:w="930"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14:paraId="13ABE2EF" w14:textId="77777777" w:rsidR="006E6031" w:rsidRDefault="006E6031">
            <w:pPr>
              <w:rPr>
                <w:rFonts w:ascii="仿宋" w:eastAsia="仿宋" w:hAnsi="仿宋" w:cs="仿宋"/>
                <w:color w:val="000000"/>
                <w:sz w:val="22"/>
              </w:rPr>
            </w:pPr>
          </w:p>
        </w:tc>
        <w:tc>
          <w:tcPr>
            <w:tcW w:w="1234"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14:paraId="442D966F" w14:textId="77777777" w:rsidR="006E6031" w:rsidRDefault="006E6031">
            <w:pPr>
              <w:rPr>
                <w:rFonts w:ascii="仿宋" w:eastAsia="仿宋" w:hAnsi="仿宋" w:cs="仿宋"/>
                <w:color w:val="000000"/>
                <w:sz w:val="22"/>
              </w:rPr>
            </w:pPr>
          </w:p>
        </w:tc>
        <w:tc>
          <w:tcPr>
            <w:tcW w:w="1931"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14:paraId="23F0EF3A" w14:textId="77777777" w:rsidR="006E6031" w:rsidRDefault="006E6031">
            <w:pPr>
              <w:rPr>
                <w:rFonts w:ascii="仿宋" w:eastAsia="仿宋" w:hAnsi="仿宋" w:cs="仿宋"/>
                <w:color w:val="000000"/>
                <w:sz w:val="22"/>
              </w:rPr>
            </w:pPr>
          </w:p>
        </w:tc>
        <w:tc>
          <w:tcPr>
            <w:tcW w:w="605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6D1641CF" w14:textId="77777777" w:rsidR="006E6031" w:rsidRDefault="006E6031">
            <w:pPr>
              <w:rPr>
                <w:rFonts w:ascii="仿宋" w:eastAsia="仿宋" w:hAnsi="仿宋" w:cs="仿宋"/>
                <w:color w:val="000000"/>
                <w:szCs w:val="21"/>
              </w:rPr>
            </w:pPr>
          </w:p>
        </w:tc>
        <w:tc>
          <w:tcPr>
            <w:tcW w:w="113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09E795D1" w14:textId="77777777" w:rsidR="006E6031" w:rsidRDefault="006E6031">
            <w:pPr>
              <w:rPr>
                <w:rFonts w:ascii="仿宋" w:eastAsia="仿宋" w:hAnsi="仿宋" w:cs="仿宋"/>
                <w:color w:val="000000"/>
                <w:szCs w:val="21"/>
              </w:rPr>
            </w:pPr>
          </w:p>
        </w:tc>
        <w:tc>
          <w:tcPr>
            <w:tcW w:w="94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146B30E5" w14:textId="77777777" w:rsidR="006E6031" w:rsidRDefault="006E6031">
            <w:pPr>
              <w:rPr>
                <w:rFonts w:ascii="仿宋" w:eastAsia="仿宋" w:hAnsi="仿宋" w:cs="仿宋"/>
                <w:color w:val="000000"/>
                <w:szCs w:val="21"/>
              </w:rPr>
            </w:pPr>
          </w:p>
        </w:tc>
        <w:tc>
          <w:tcPr>
            <w:tcW w:w="107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14:paraId="6F3F7CFB" w14:textId="77777777" w:rsidR="006E6031" w:rsidRDefault="006E6031">
            <w:pPr>
              <w:rPr>
                <w:rFonts w:ascii="仿宋" w:eastAsia="仿宋" w:hAnsi="仿宋" w:cs="仿宋"/>
                <w:color w:val="000000"/>
                <w:szCs w:val="21"/>
              </w:rPr>
            </w:pPr>
          </w:p>
        </w:tc>
      </w:tr>
      <w:tr w:rsidR="006E6031" w14:paraId="01EC4807" w14:textId="77777777">
        <w:trPr>
          <w:trHeight w:val="1305"/>
        </w:trPr>
        <w:tc>
          <w:tcPr>
            <w:tcW w:w="14648" w:type="dxa"/>
            <w:gridSpan w:val="8"/>
            <w:tcBorders>
              <w:top w:val="single" w:sz="8" w:space="0" w:color="000000"/>
              <w:left w:val="nil"/>
              <w:bottom w:val="nil"/>
              <w:right w:val="nil"/>
            </w:tcBorders>
            <w:shd w:val="clear" w:color="auto" w:fill="auto"/>
            <w:tcMar>
              <w:top w:w="15" w:type="dxa"/>
              <w:left w:w="15" w:type="dxa"/>
              <w:right w:w="15" w:type="dxa"/>
            </w:tcMar>
            <w:vAlign w:val="center"/>
          </w:tcPr>
          <w:p w14:paraId="3AE65013" w14:textId="77777777" w:rsidR="00703E4D" w:rsidRDefault="00700C8A" w:rsidP="00703E4D">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说明：1.学院审核所有申请人综合能力加分项目后，汇总有效项目及</w:t>
            </w:r>
            <w:proofErr w:type="gramStart"/>
            <w:r>
              <w:rPr>
                <w:rFonts w:ascii="宋体" w:eastAsia="宋体" w:hAnsi="宋体" w:cs="宋体" w:hint="eastAsia"/>
                <w:color w:val="000000"/>
                <w:kern w:val="0"/>
                <w:sz w:val="22"/>
              </w:rPr>
              <w:t>正确赋分并</w:t>
            </w:r>
            <w:proofErr w:type="gramEnd"/>
            <w:r>
              <w:rPr>
                <w:rFonts w:ascii="宋体" w:eastAsia="宋体" w:hAnsi="宋体" w:cs="宋体" w:hint="eastAsia"/>
                <w:color w:val="000000"/>
                <w:kern w:val="0"/>
                <w:sz w:val="22"/>
              </w:rPr>
              <w:t>予以公示,未经公示的项目不得计算在综合能力成绩内。</w:t>
            </w:r>
            <w:r>
              <w:rPr>
                <w:rFonts w:ascii="宋体" w:eastAsia="宋体" w:hAnsi="宋体" w:cs="宋体" w:hint="eastAsia"/>
                <w:color w:val="000000"/>
                <w:kern w:val="0"/>
                <w:sz w:val="22"/>
              </w:rPr>
              <w:br/>
              <w:t xml:space="preserve">      2.</w:t>
            </w:r>
            <w:proofErr w:type="gramStart"/>
            <w:r>
              <w:rPr>
                <w:rFonts w:ascii="宋体" w:eastAsia="宋体" w:hAnsi="宋体" w:cs="宋体" w:hint="eastAsia"/>
                <w:color w:val="000000"/>
                <w:kern w:val="0"/>
                <w:sz w:val="22"/>
              </w:rPr>
              <w:t>推免工作</w:t>
            </w:r>
            <w:proofErr w:type="gramEnd"/>
            <w:r>
              <w:rPr>
                <w:rFonts w:ascii="宋体" w:eastAsia="宋体" w:hAnsi="宋体" w:cs="宋体" w:hint="eastAsia"/>
                <w:color w:val="000000"/>
                <w:kern w:val="0"/>
                <w:sz w:val="22"/>
              </w:rPr>
              <w:t>进入学院公示、学校审核程序后，不允许再增加加分项目。</w:t>
            </w:r>
            <w:r>
              <w:rPr>
                <w:rFonts w:ascii="宋体" w:eastAsia="宋体" w:hAnsi="宋体" w:cs="宋体" w:hint="eastAsia"/>
                <w:color w:val="000000"/>
                <w:kern w:val="0"/>
                <w:sz w:val="22"/>
              </w:rPr>
              <w:br/>
              <w:t xml:space="preserve">      3.经学校审核后,综合能力成绩加分项目及分值有变化的须重新公示并在备注中注明。</w:t>
            </w:r>
          </w:p>
          <w:p w14:paraId="309AC165" w14:textId="77777777" w:rsidR="002F44BD" w:rsidRDefault="002F44BD" w:rsidP="00703E4D">
            <w:pPr>
              <w:widowControl/>
              <w:jc w:val="left"/>
              <w:textAlignment w:val="center"/>
              <w:rPr>
                <w:rFonts w:ascii="宋体" w:eastAsia="宋体" w:hAnsi="宋体" w:cs="宋体"/>
                <w:color w:val="000000"/>
                <w:kern w:val="0"/>
                <w:sz w:val="22"/>
              </w:rPr>
            </w:pPr>
          </w:p>
          <w:p w14:paraId="3BFA0706" w14:textId="77777777" w:rsidR="002F44BD" w:rsidRDefault="002F44BD" w:rsidP="00703E4D">
            <w:pPr>
              <w:widowControl/>
              <w:jc w:val="left"/>
              <w:textAlignment w:val="center"/>
              <w:rPr>
                <w:rFonts w:ascii="宋体" w:eastAsia="宋体" w:hAnsi="宋体" w:cs="宋体"/>
                <w:color w:val="000000"/>
                <w:sz w:val="22"/>
              </w:rPr>
            </w:pPr>
          </w:p>
        </w:tc>
      </w:tr>
    </w:tbl>
    <w:tbl>
      <w:tblPr>
        <w:tblpPr w:leftFromText="180" w:rightFromText="180" w:vertAnchor="text" w:horzAnchor="page" w:tblpX="1394" w:tblpY="10"/>
        <w:tblOverlap w:val="never"/>
        <w:tblW w:w="14255" w:type="dxa"/>
        <w:tblLayout w:type="fixed"/>
        <w:tblCellMar>
          <w:left w:w="0" w:type="dxa"/>
          <w:right w:w="0" w:type="dxa"/>
        </w:tblCellMar>
        <w:tblLook w:val="04A0" w:firstRow="1" w:lastRow="0" w:firstColumn="1" w:lastColumn="0" w:noHBand="0" w:noVBand="1"/>
      </w:tblPr>
      <w:tblGrid>
        <w:gridCol w:w="1065"/>
        <w:gridCol w:w="615"/>
        <w:gridCol w:w="835"/>
        <w:gridCol w:w="1120"/>
        <w:gridCol w:w="1210"/>
        <w:gridCol w:w="580"/>
        <w:gridCol w:w="1810"/>
        <w:gridCol w:w="730"/>
        <w:gridCol w:w="730"/>
        <w:gridCol w:w="580"/>
        <w:gridCol w:w="730"/>
        <w:gridCol w:w="730"/>
        <w:gridCol w:w="730"/>
        <w:gridCol w:w="1230"/>
        <w:gridCol w:w="1560"/>
      </w:tblGrid>
      <w:tr w:rsidR="002F44BD" w14:paraId="07992998" w14:textId="77777777" w:rsidTr="00E151BF">
        <w:trPr>
          <w:trHeight w:val="285"/>
        </w:trPr>
        <w:tc>
          <w:tcPr>
            <w:tcW w:w="1065" w:type="dxa"/>
            <w:tcBorders>
              <w:top w:val="nil"/>
              <w:left w:val="nil"/>
              <w:bottom w:val="nil"/>
              <w:right w:val="nil"/>
            </w:tcBorders>
            <w:shd w:val="clear" w:color="auto" w:fill="auto"/>
            <w:noWrap/>
            <w:tcMar>
              <w:top w:w="15" w:type="dxa"/>
              <w:left w:w="15" w:type="dxa"/>
              <w:right w:w="15" w:type="dxa"/>
            </w:tcMar>
            <w:vAlign w:val="center"/>
          </w:tcPr>
          <w:p w14:paraId="6093D5A9" w14:textId="77777777" w:rsidR="002F44BD" w:rsidRPr="002F44BD" w:rsidRDefault="002F44BD">
            <w:pPr>
              <w:widowControl/>
              <w:jc w:val="left"/>
              <w:textAlignment w:val="center"/>
              <w:rPr>
                <w:rFonts w:ascii="方正小标宋简体" w:eastAsia="方正小标宋简体" w:hAnsi="黑体" w:cs="黑体"/>
                <w:b/>
                <w:bCs/>
                <w:color w:val="000000"/>
                <w:kern w:val="0"/>
                <w:sz w:val="32"/>
                <w:szCs w:val="32"/>
              </w:rPr>
            </w:pPr>
            <w:r w:rsidRPr="002F44BD">
              <w:rPr>
                <w:rFonts w:ascii="方正小标宋简体" w:eastAsia="方正小标宋简体" w:hAnsi="黑体" w:cs="黑体" w:hint="eastAsia"/>
                <w:b/>
                <w:bCs/>
                <w:color w:val="000000"/>
                <w:kern w:val="0"/>
                <w:sz w:val="32"/>
                <w:szCs w:val="32"/>
              </w:rPr>
              <w:lastRenderedPageBreak/>
              <w:t>附件14</w:t>
            </w:r>
          </w:p>
        </w:tc>
        <w:tc>
          <w:tcPr>
            <w:tcW w:w="13190" w:type="dxa"/>
            <w:gridSpan w:val="14"/>
            <w:tcBorders>
              <w:top w:val="nil"/>
              <w:left w:val="nil"/>
              <w:bottom w:val="nil"/>
              <w:right w:val="nil"/>
            </w:tcBorders>
            <w:shd w:val="clear" w:color="auto" w:fill="auto"/>
            <w:noWrap/>
            <w:tcMar>
              <w:top w:w="15" w:type="dxa"/>
              <w:left w:w="15" w:type="dxa"/>
              <w:right w:w="15" w:type="dxa"/>
            </w:tcMar>
            <w:vAlign w:val="center"/>
          </w:tcPr>
          <w:p w14:paraId="2278992D" w14:textId="77777777" w:rsidR="002F44BD" w:rsidRPr="002F44BD" w:rsidRDefault="002F44BD">
            <w:pPr>
              <w:jc w:val="center"/>
              <w:rPr>
                <w:rFonts w:ascii="方正小标宋简体" w:eastAsia="方正小标宋简体" w:hAnsi="Times New Roman" w:cs="Times New Roman"/>
                <w:b/>
                <w:bCs/>
                <w:color w:val="000000"/>
                <w:sz w:val="20"/>
                <w:szCs w:val="20"/>
              </w:rPr>
            </w:pPr>
          </w:p>
        </w:tc>
      </w:tr>
      <w:tr w:rsidR="006E6031" w14:paraId="5D119CCF" w14:textId="77777777">
        <w:trPr>
          <w:trHeight w:val="615"/>
        </w:trPr>
        <w:tc>
          <w:tcPr>
            <w:tcW w:w="14255" w:type="dxa"/>
            <w:gridSpan w:val="15"/>
            <w:tcBorders>
              <w:top w:val="nil"/>
              <w:left w:val="nil"/>
              <w:bottom w:val="nil"/>
              <w:right w:val="nil"/>
            </w:tcBorders>
            <w:shd w:val="clear" w:color="auto" w:fill="auto"/>
            <w:noWrap/>
            <w:tcMar>
              <w:top w:w="15" w:type="dxa"/>
              <w:left w:w="15" w:type="dxa"/>
              <w:right w:w="15" w:type="dxa"/>
            </w:tcMar>
            <w:vAlign w:val="center"/>
          </w:tcPr>
          <w:p w14:paraId="19DD6252" w14:textId="77777777" w:rsidR="006E6031" w:rsidRPr="002F44BD" w:rsidRDefault="00700C8A">
            <w:pPr>
              <w:widowControl/>
              <w:jc w:val="center"/>
              <w:textAlignment w:val="center"/>
              <w:rPr>
                <w:rFonts w:ascii="方正小标宋简体" w:eastAsia="方正小标宋简体" w:hAnsi="方正小标宋简体" w:cs="方正小标宋简体"/>
                <w:b/>
                <w:color w:val="000000"/>
                <w:sz w:val="36"/>
                <w:szCs w:val="36"/>
              </w:rPr>
            </w:pPr>
            <w:r w:rsidRPr="002F44BD">
              <w:rPr>
                <w:rFonts w:ascii="方正小标宋简体" w:eastAsia="方正小标宋简体" w:hAnsi="华文中宋" w:cs="宋体"/>
                <w:b/>
                <w:bCs/>
                <w:kern w:val="0"/>
                <w:sz w:val="36"/>
                <w:szCs w:val="36"/>
              </w:rPr>
              <w:t>2021年推免生拟推荐名单汇总表</w:t>
            </w:r>
          </w:p>
        </w:tc>
      </w:tr>
      <w:tr w:rsidR="006E6031" w14:paraId="738805C6" w14:textId="77777777">
        <w:trPr>
          <w:trHeight w:val="555"/>
        </w:trPr>
        <w:tc>
          <w:tcPr>
            <w:tcW w:w="5425" w:type="dxa"/>
            <w:gridSpan w:val="6"/>
            <w:tcBorders>
              <w:top w:val="nil"/>
              <w:left w:val="nil"/>
              <w:bottom w:val="nil"/>
              <w:right w:val="nil"/>
            </w:tcBorders>
            <w:shd w:val="clear" w:color="auto" w:fill="auto"/>
            <w:noWrap/>
            <w:tcMar>
              <w:top w:w="15" w:type="dxa"/>
              <w:left w:w="15" w:type="dxa"/>
              <w:right w:w="15" w:type="dxa"/>
            </w:tcMar>
            <w:vAlign w:val="bottom"/>
          </w:tcPr>
          <w:p w14:paraId="07B993CF" w14:textId="77777777" w:rsidR="006E6031" w:rsidRDefault="00700C8A">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填报单位（公章）：</w:t>
            </w:r>
          </w:p>
        </w:tc>
        <w:tc>
          <w:tcPr>
            <w:tcW w:w="3850" w:type="dxa"/>
            <w:gridSpan w:val="4"/>
            <w:tcBorders>
              <w:top w:val="nil"/>
              <w:left w:val="nil"/>
              <w:bottom w:val="nil"/>
              <w:right w:val="nil"/>
            </w:tcBorders>
            <w:shd w:val="clear" w:color="auto" w:fill="auto"/>
            <w:noWrap/>
            <w:tcMar>
              <w:top w:w="15" w:type="dxa"/>
              <w:left w:w="15" w:type="dxa"/>
              <w:right w:w="15" w:type="dxa"/>
            </w:tcMar>
            <w:vAlign w:val="bottom"/>
          </w:tcPr>
          <w:p w14:paraId="7568212C" w14:textId="77777777" w:rsidR="006E6031" w:rsidRDefault="00700C8A">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负责人签字：</w:t>
            </w:r>
          </w:p>
        </w:tc>
        <w:tc>
          <w:tcPr>
            <w:tcW w:w="2190" w:type="dxa"/>
            <w:gridSpan w:val="3"/>
            <w:tcBorders>
              <w:top w:val="nil"/>
              <w:left w:val="nil"/>
              <w:bottom w:val="nil"/>
              <w:right w:val="nil"/>
            </w:tcBorders>
            <w:shd w:val="clear" w:color="auto" w:fill="auto"/>
            <w:noWrap/>
            <w:tcMar>
              <w:top w:w="15" w:type="dxa"/>
              <w:left w:w="15" w:type="dxa"/>
              <w:right w:w="15" w:type="dxa"/>
            </w:tcMar>
            <w:vAlign w:val="bottom"/>
          </w:tcPr>
          <w:p w14:paraId="36CD7EEF" w14:textId="77777777" w:rsidR="006E6031" w:rsidRDefault="00700C8A">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填表人：</w:t>
            </w:r>
          </w:p>
        </w:tc>
        <w:tc>
          <w:tcPr>
            <w:tcW w:w="2790" w:type="dxa"/>
            <w:gridSpan w:val="2"/>
            <w:tcBorders>
              <w:top w:val="nil"/>
              <w:left w:val="nil"/>
              <w:bottom w:val="nil"/>
              <w:right w:val="nil"/>
            </w:tcBorders>
            <w:shd w:val="clear" w:color="auto" w:fill="auto"/>
            <w:noWrap/>
            <w:tcMar>
              <w:top w:w="15" w:type="dxa"/>
              <w:left w:w="15" w:type="dxa"/>
              <w:right w:w="15" w:type="dxa"/>
            </w:tcMar>
            <w:vAlign w:val="bottom"/>
          </w:tcPr>
          <w:p w14:paraId="048B6AAC" w14:textId="77777777" w:rsidR="006E6031" w:rsidRDefault="006E6031">
            <w:pPr>
              <w:jc w:val="left"/>
              <w:rPr>
                <w:rFonts w:ascii="宋体" w:eastAsia="宋体" w:hAnsi="宋体" w:cs="宋体"/>
                <w:color w:val="000000"/>
                <w:sz w:val="20"/>
                <w:szCs w:val="20"/>
              </w:rPr>
            </w:pPr>
          </w:p>
        </w:tc>
      </w:tr>
      <w:tr w:rsidR="006E6031" w14:paraId="2F002077" w14:textId="77777777">
        <w:trPr>
          <w:trHeight w:val="555"/>
        </w:trPr>
        <w:tc>
          <w:tcPr>
            <w:tcW w:w="1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26D19"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02EC7"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专业班级</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7F41D7"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学号</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D9BC4"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拟推荐学生姓名</w:t>
            </w:r>
          </w:p>
        </w:tc>
        <w:tc>
          <w:tcPr>
            <w:tcW w:w="5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1D6CB1"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性别</w:t>
            </w:r>
          </w:p>
        </w:tc>
        <w:tc>
          <w:tcPr>
            <w:tcW w:w="1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DFAEDF"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身份证号</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4827E"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申请人所在专业同年级人数</w:t>
            </w:r>
          </w:p>
        </w:tc>
        <w:tc>
          <w:tcPr>
            <w:tcW w:w="3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F01AD"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综合测评</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0024E2"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联系电话</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93E68A"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备注</w:t>
            </w:r>
          </w:p>
        </w:tc>
      </w:tr>
      <w:tr w:rsidR="006E6031" w14:paraId="27287154" w14:textId="77777777">
        <w:trPr>
          <w:trHeight w:val="480"/>
        </w:trPr>
        <w:tc>
          <w:tcPr>
            <w:tcW w:w="16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EA3119" w14:textId="77777777" w:rsidR="006E6031" w:rsidRDefault="006E6031">
            <w:pPr>
              <w:jc w:val="center"/>
              <w:rPr>
                <w:rFonts w:ascii="宋体" w:eastAsia="宋体" w:hAnsi="宋体" w:cs="宋体"/>
                <w:color w:val="000000"/>
                <w:sz w:val="20"/>
                <w:szCs w:val="20"/>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6A6AF1" w14:textId="77777777" w:rsidR="006E6031" w:rsidRDefault="006E6031">
            <w:pPr>
              <w:jc w:val="center"/>
              <w:rPr>
                <w:rFonts w:ascii="宋体" w:eastAsia="宋体" w:hAnsi="宋体" w:cs="宋体"/>
                <w:color w:val="000000"/>
                <w:sz w:val="20"/>
                <w:szCs w:val="20"/>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577BE" w14:textId="77777777" w:rsidR="006E6031" w:rsidRDefault="006E6031">
            <w:pPr>
              <w:jc w:val="center"/>
              <w:rPr>
                <w:rFonts w:ascii="宋体" w:eastAsia="宋体" w:hAnsi="宋体" w:cs="宋体"/>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F85D8" w14:textId="77777777" w:rsidR="006E6031" w:rsidRDefault="006E6031">
            <w:pPr>
              <w:jc w:val="center"/>
              <w:rPr>
                <w:rFonts w:ascii="宋体" w:eastAsia="宋体" w:hAnsi="宋体" w:cs="宋体"/>
                <w:color w:val="000000"/>
                <w:sz w:val="20"/>
                <w:szCs w:val="20"/>
              </w:rPr>
            </w:pPr>
          </w:p>
        </w:tc>
        <w:tc>
          <w:tcPr>
            <w:tcW w:w="5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E96CC" w14:textId="77777777" w:rsidR="006E6031" w:rsidRDefault="006E6031">
            <w:pPr>
              <w:jc w:val="center"/>
              <w:rPr>
                <w:rFonts w:ascii="宋体" w:eastAsia="宋体" w:hAnsi="宋体" w:cs="宋体"/>
                <w:color w:val="000000"/>
                <w:sz w:val="20"/>
                <w:szCs w:val="20"/>
              </w:rPr>
            </w:pPr>
          </w:p>
        </w:tc>
        <w:tc>
          <w:tcPr>
            <w:tcW w:w="1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CBD618" w14:textId="77777777" w:rsidR="006E6031" w:rsidRDefault="006E6031">
            <w:pPr>
              <w:jc w:val="center"/>
              <w:rPr>
                <w:rFonts w:ascii="宋体" w:eastAsia="宋体" w:hAnsi="宋体" w:cs="宋体"/>
                <w:color w:val="000000"/>
                <w:sz w:val="20"/>
                <w:szCs w:val="20"/>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12339" w14:textId="77777777" w:rsidR="006E6031" w:rsidRDefault="006E6031">
            <w:pPr>
              <w:jc w:val="center"/>
              <w:rPr>
                <w:rFonts w:ascii="宋体" w:eastAsia="宋体" w:hAnsi="宋体" w:cs="宋体"/>
                <w:color w:val="000000"/>
                <w:sz w:val="20"/>
                <w:szCs w:val="20"/>
              </w:rPr>
            </w:pP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106A3"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必修课平均学分绩</w:t>
            </w:r>
          </w:p>
        </w:tc>
        <w:tc>
          <w:tcPr>
            <w:tcW w:w="5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89F9D"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专业排名</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502260"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综合能力成绩</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39CA2"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综合测评成绩</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CD1F0"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综合测评排名</w:t>
            </w: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6EAAEB" w14:textId="77777777" w:rsidR="006E6031" w:rsidRDefault="006E6031">
            <w:pPr>
              <w:jc w:val="center"/>
              <w:rPr>
                <w:rFonts w:ascii="宋体" w:eastAsia="宋体" w:hAnsi="宋体" w:cs="宋体"/>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9FE532" w14:textId="77777777" w:rsidR="006E6031" w:rsidRDefault="006E6031">
            <w:pPr>
              <w:jc w:val="center"/>
              <w:rPr>
                <w:rFonts w:ascii="宋体" w:eastAsia="宋体" w:hAnsi="宋体" w:cs="宋体"/>
                <w:color w:val="000000"/>
                <w:sz w:val="20"/>
                <w:szCs w:val="20"/>
              </w:rPr>
            </w:pPr>
          </w:p>
        </w:tc>
      </w:tr>
      <w:tr w:rsidR="006E6031" w14:paraId="10240237" w14:textId="77777777">
        <w:trPr>
          <w:trHeight w:val="390"/>
        </w:trPr>
        <w:tc>
          <w:tcPr>
            <w:tcW w:w="16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9065E7" w14:textId="77777777" w:rsidR="006E6031" w:rsidRDefault="006E6031">
            <w:pPr>
              <w:jc w:val="center"/>
              <w:rPr>
                <w:rFonts w:ascii="宋体" w:eastAsia="宋体" w:hAnsi="宋体" w:cs="宋体"/>
                <w:color w:val="000000"/>
                <w:sz w:val="20"/>
                <w:szCs w:val="20"/>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A22636" w14:textId="77777777" w:rsidR="006E6031" w:rsidRDefault="006E6031">
            <w:pPr>
              <w:jc w:val="center"/>
              <w:rPr>
                <w:rFonts w:ascii="宋体" w:eastAsia="宋体" w:hAnsi="宋体" w:cs="宋体"/>
                <w:color w:val="000000"/>
                <w:sz w:val="20"/>
                <w:szCs w:val="20"/>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0B08C" w14:textId="77777777" w:rsidR="006E6031" w:rsidRDefault="006E6031">
            <w:pPr>
              <w:jc w:val="center"/>
              <w:rPr>
                <w:rFonts w:ascii="宋体" w:eastAsia="宋体" w:hAnsi="宋体" w:cs="宋体"/>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1B6E9" w14:textId="77777777" w:rsidR="006E6031" w:rsidRDefault="006E6031">
            <w:pPr>
              <w:jc w:val="center"/>
              <w:rPr>
                <w:rFonts w:ascii="宋体" w:eastAsia="宋体" w:hAnsi="宋体" w:cs="宋体"/>
                <w:color w:val="000000"/>
                <w:sz w:val="20"/>
                <w:szCs w:val="20"/>
              </w:rPr>
            </w:pPr>
          </w:p>
        </w:tc>
        <w:tc>
          <w:tcPr>
            <w:tcW w:w="5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F2F07E" w14:textId="77777777" w:rsidR="006E6031" w:rsidRDefault="006E6031">
            <w:pPr>
              <w:jc w:val="center"/>
              <w:rPr>
                <w:rFonts w:ascii="宋体" w:eastAsia="宋体" w:hAnsi="宋体" w:cs="宋体"/>
                <w:color w:val="000000"/>
                <w:sz w:val="20"/>
                <w:szCs w:val="20"/>
              </w:rPr>
            </w:pPr>
          </w:p>
        </w:tc>
        <w:tc>
          <w:tcPr>
            <w:tcW w:w="1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0108AE" w14:textId="77777777" w:rsidR="006E6031" w:rsidRDefault="006E6031">
            <w:pPr>
              <w:jc w:val="center"/>
              <w:rPr>
                <w:rFonts w:ascii="宋体" w:eastAsia="宋体" w:hAnsi="宋体" w:cs="宋体"/>
                <w:color w:val="000000"/>
                <w:sz w:val="20"/>
                <w:szCs w:val="20"/>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70588" w14:textId="77777777" w:rsidR="006E6031" w:rsidRDefault="006E6031">
            <w:pPr>
              <w:jc w:val="center"/>
              <w:rPr>
                <w:rFonts w:ascii="宋体" w:eastAsia="宋体" w:hAnsi="宋体" w:cs="宋体"/>
                <w:color w:val="000000"/>
                <w:sz w:val="20"/>
                <w:szCs w:val="20"/>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5BF1DF" w14:textId="77777777" w:rsidR="006E6031" w:rsidRDefault="006E6031">
            <w:pPr>
              <w:jc w:val="center"/>
              <w:rPr>
                <w:rFonts w:ascii="宋体" w:eastAsia="宋体" w:hAnsi="宋体" w:cs="宋体"/>
                <w:color w:val="000000"/>
                <w:sz w:val="20"/>
                <w:szCs w:val="20"/>
              </w:rPr>
            </w:pPr>
          </w:p>
        </w:tc>
        <w:tc>
          <w:tcPr>
            <w:tcW w:w="5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5ACC14" w14:textId="77777777" w:rsidR="006E6031" w:rsidRDefault="006E6031">
            <w:pPr>
              <w:jc w:val="center"/>
              <w:rPr>
                <w:rFonts w:ascii="宋体" w:eastAsia="宋体" w:hAnsi="宋体" w:cs="宋体"/>
                <w:color w:val="000000"/>
                <w:sz w:val="20"/>
                <w:szCs w:val="20"/>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413D2" w14:textId="77777777" w:rsidR="006E6031" w:rsidRDefault="006E6031">
            <w:pPr>
              <w:jc w:val="center"/>
              <w:rPr>
                <w:rFonts w:ascii="宋体" w:eastAsia="宋体" w:hAnsi="宋体" w:cs="宋体"/>
                <w:color w:val="000000"/>
                <w:sz w:val="20"/>
                <w:szCs w:val="20"/>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896988" w14:textId="77777777" w:rsidR="006E6031" w:rsidRDefault="006E6031">
            <w:pPr>
              <w:jc w:val="center"/>
              <w:rPr>
                <w:rFonts w:ascii="宋体" w:eastAsia="宋体" w:hAnsi="宋体" w:cs="宋体"/>
                <w:color w:val="000000"/>
                <w:sz w:val="20"/>
                <w:szCs w:val="20"/>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A26530" w14:textId="77777777" w:rsidR="006E6031" w:rsidRDefault="006E6031">
            <w:pPr>
              <w:jc w:val="center"/>
              <w:rPr>
                <w:rFonts w:ascii="宋体" w:eastAsia="宋体" w:hAnsi="宋体" w:cs="宋体"/>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0DA06" w14:textId="77777777" w:rsidR="006E6031" w:rsidRDefault="006E6031">
            <w:pPr>
              <w:jc w:val="center"/>
              <w:rPr>
                <w:rFonts w:ascii="宋体" w:eastAsia="宋体" w:hAnsi="宋体" w:cs="宋体"/>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8EE20" w14:textId="77777777" w:rsidR="006E6031" w:rsidRDefault="006E6031">
            <w:pPr>
              <w:jc w:val="center"/>
              <w:rPr>
                <w:rFonts w:ascii="宋体" w:eastAsia="宋体" w:hAnsi="宋体" w:cs="宋体"/>
                <w:color w:val="000000"/>
                <w:sz w:val="20"/>
                <w:szCs w:val="20"/>
              </w:rPr>
            </w:pPr>
          </w:p>
        </w:tc>
      </w:tr>
      <w:tr w:rsidR="006E6031" w14:paraId="528508B1" w14:textId="77777777">
        <w:trPr>
          <w:trHeight w:val="403"/>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5C17C" w14:textId="77777777" w:rsidR="006E6031" w:rsidRDefault="006E6031">
            <w:pPr>
              <w:jc w:val="center"/>
              <w:rPr>
                <w:rFonts w:ascii="Times New Roman" w:eastAsia="宋体" w:hAnsi="Times New Roman" w:cs="Times New Roman"/>
                <w:color w:val="000000"/>
                <w:sz w:val="20"/>
                <w:szCs w:val="20"/>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C9327" w14:textId="77777777" w:rsidR="006E6031" w:rsidRDefault="00700C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62898" w14:textId="77777777" w:rsidR="006E6031" w:rsidRDefault="00700C8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 xml:space="preserve"> </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0187F"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8B2B3" w14:textId="77777777" w:rsidR="006E6031" w:rsidRDefault="006E6031">
            <w:pPr>
              <w:jc w:val="center"/>
              <w:rPr>
                <w:rFonts w:ascii="Times New Roman" w:eastAsia="宋体" w:hAnsi="Times New Roman" w:cs="Times New Roman"/>
                <w:color w:val="000000"/>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C72E4" w14:textId="77777777" w:rsidR="006E6031" w:rsidRDefault="00700C8A">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 xml:space="preserve"> </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063F4"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75A49"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F89C6"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52FF3"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D2789"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29DB0" w14:textId="77777777" w:rsidR="006E6031" w:rsidRDefault="006E6031">
            <w:pPr>
              <w:jc w:val="center"/>
              <w:rPr>
                <w:rFonts w:ascii="Times New Roman" w:eastAsia="宋体" w:hAnsi="Times New Roman" w:cs="Times New Roman"/>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870DB" w14:textId="77777777" w:rsidR="006E6031" w:rsidRDefault="00700C8A">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E6E94" w14:textId="77777777" w:rsidR="006E6031" w:rsidRDefault="006E6031">
            <w:pPr>
              <w:jc w:val="left"/>
              <w:rPr>
                <w:rFonts w:ascii="Times New Roman" w:eastAsia="宋体" w:hAnsi="Times New Roman" w:cs="Times New Roman"/>
                <w:color w:val="000000"/>
                <w:sz w:val="20"/>
                <w:szCs w:val="20"/>
              </w:rPr>
            </w:pPr>
          </w:p>
        </w:tc>
      </w:tr>
      <w:tr w:rsidR="006E6031" w14:paraId="611A1661" w14:textId="77777777">
        <w:trPr>
          <w:trHeight w:val="403"/>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B61D7" w14:textId="77777777" w:rsidR="006E6031" w:rsidRDefault="006E6031">
            <w:pPr>
              <w:jc w:val="center"/>
              <w:rPr>
                <w:rFonts w:ascii="Times New Roman" w:eastAsia="宋体" w:hAnsi="Times New Roman" w:cs="Times New Roman"/>
                <w:color w:val="000000"/>
                <w:sz w:val="20"/>
                <w:szCs w:val="20"/>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55264" w14:textId="77777777" w:rsidR="006E6031" w:rsidRDefault="006E6031">
            <w:pPr>
              <w:jc w:val="center"/>
              <w:rPr>
                <w:rFonts w:ascii="Times New Roman" w:eastAsia="宋体" w:hAnsi="Times New Roman" w:cs="Times New Roman"/>
                <w:color w:val="000000"/>
                <w:sz w:val="20"/>
                <w:szCs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6A5A4" w14:textId="77777777" w:rsidR="006E6031" w:rsidRDefault="006E6031">
            <w:pPr>
              <w:jc w:val="center"/>
              <w:rPr>
                <w:rFonts w:ascii="Times New Roman" w:eastAsia="宋体" w:hAnsi="Times New Roman" w:cs="Times New Roman"/>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D39DA"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13FA8" w14:textId="77777777" w:rsidR="006E6031" w:rsidRDefault="006E6031">
            <w:pPr>
              <w:jc w:val="center"/>
              <w:rPr>
                <w:rFonts w:ascii="Times New Roman" w:eastAsia="宋体" w:hAnsi="Times New Roman" w:cs="Times New Roman"/>
                <w:color w:val="000000"/>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3D33E" w14:textId="77777777" w:rsidR="006E6031" w:rsidRDefault="006E6031">
            <w:pPr>
              <w:jc w:val="left"/>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BC8BE"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0FBFD"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FE004"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1E1C1"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E7CF5"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CA6A9" w14:textId="77777777" w:rsidR="006E6031" w:rsidRDefault="006E6031">
            <w:pPr>
              <w:jc w:val="center"/>
              <w:rPr>
                <w:rFonts w:ascii="Times New Roman" w:eastAsia="宋体" w:hAnsi="Times New Roman" w:cs="Times New Roman"/>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26B34" w14:textId="77777777" w:rsidR="006E6031" w:rsidRDefault="006E6031">
            <w:pPr>
              <w:jc w:val="center"/>
              <w:rPr>
                <w:rFonts w:ascii="Times New Roman" w:eastAsia="宋体" w:hAnsi="Times New Roman" w:cs="Times New Roman"/>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75A26" w14:textId="77777777" w:rsidR="006E6031" w:rsidRDefault="006E6031">
            <w:pPr>
              <w:jc w:val="left"/>
              <w:rPr>
                <w:rFonts w:ascii="Times New Roman" w:eastAsia="宋体" w:hAnsi="Times New Roman" w:cs="Times New Roman"/>
                <w:color w:val="000000"/>
                <w:sz w:val="20"/>
                <w:szCs w:val="20"/>
              </w:rPr>
            </w:pPr>
          </w:p>
        </w:tc>
      </w:tr>
      <w:tr w:rsidR="006E6031" w14:paraId="1C81C52A" w14:textId="77777777">
        <w:trPr>
          <w:trHeight w:val="403"/>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97861" w14:textId="77777777" w:rsidR="006E6031" w:rsidRDefault="006E6031">
            <w:pPr>
              <w:jc w:val="center"/>
              <w:rPr>
                <w:rFonts w:ascii="Times New Roman" w:eastAsia="宋体" w:hAnsi="Times New Roman" w:cs="Times New Roman"/>
                <w:color w:val="000000"/>
                <w:sz w:val="20"/>
                <w:szCs w:val="20"/>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C05B7" w14:textId="77777777" w:rsidR="006E6031" w:rsidRDefault="006E6031">
            <w:pPr>
              <w:jc w:val="center"/>
              <w:rPr>
                <w:rFonts w:ascii="Times New Roman" w:eastAsia="宋体" w:hAnsi="Times New Roman" w:cs="Times New Roman"/>
                <w:color w:val="000000"/>
                <w:sz w:val="20"/>
                <w:szCs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A42D94" w14:textId="77777777" w:rsidR="006E6031" w:rsidRDefault="006E6031">
            <w:pPr>
              <w:jc w:val="center"/>
              <w:rPr>
                <w:rFonts w:ascii="Times New Roman" w:eastAsia="宋体" w:hAnsi="Times New Roman" w:cs="Times New Roman"/>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5300D"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13FC9" w14:textId="77777777" w:rsidR="006E6031" w:rsidRDefault="006E6031">
            <w:pPr>
              <w:jc w:val="center"/>
              <w:rPr>
                <w:rFonts w:ascii="Times New Roman" w:eastAsia="宋体" w:hAnsi="Times New Roman" w:cs="Times New Roman"/>
                <w:color w:val="000000"/>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8CC6D" w14:textId="77777777" w:rsidR="006E6031" w:rsidRDefault="006E6031">
            <w:pPr>
              <w:jc w:val="left"/>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7333D"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56322"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78DD20"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8034B"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338F3"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CA0EA" w14:textId="77777777" w:rsidR="006E6031" w:rsidRDefault="006E6031">
            <w:pPr>
              <w:jc w:val="center"/>
              <w:rPr>
                <w:rFonts w:ascii="Times New Roman" w:eastAsia="宋体" w:hAnsi="Times New Roman" w:cs="Times New Roman"/>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5F44B" w14:textId="77777777" w:rsidR="006E6031" w:rsidRDefault="006E6031">
            <w:pPr>
              <w:jc w:val="center"/>
              <w:rPr>
                <w:rFonts w:ascii="Times New Roman" w:eastAsia="宋体" w:hAnsi="Times New Roman" w:cs="Times New Roman"/>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9BF6F" w14:textId="77777777" w:rsidR="006E6031" w:rsidRDefault="006E6031">
            <w:pPr>
              <w:jc w:val="left"/>
              <w:rPr>
                <w:rFonts w:ascii="Times New Roman" w:eastAsia="宋体" w:hAnsi="Times New Roman" w:cs="Times New Roman"/>
                <w:color w:val="000000"/>
                <w:sz w:val="20"/>
                <w:szCs w:val="20"/>
              </w:rPr>
            </w:pPr>
          </w:p>
        </w:tc>
      </w:tr>
      <w:tr w:rsidR="006E6031" w14:paraId="1C3F4531" w14:textId="77777777">
        <w:trPr>
          <w:trHeight w:val="403"/>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5ACCF" w14:textId="77777777" w:rsidR="006E6031" w:rsidRDefault="006E6031">
            <w:pPr>
              <w:jc w:val="center"/>
              <w:rPr>
                <w:rFonts w:ascii="Times New Roman" w:eastAsia="宋体" w:hAnsi="Times New Roman" w:cs="Times New Roman"/>
                <w:color w:val="000000"/>
                <w:sz w:val="20"/>
                <w:szCs w:val="20"/>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34A4A" w14:textId="77777777" w:rsidR="006E6031" w:rsidRDefault="006E6031">
            <w:pPr>
              <w:jc w:val="center"/>
              <w:rPr>
                <w:rFonts w:ascii="Times New Roman" w:eastAsia="宋体" w:hAnsi="Times New Roman" w:cs="Times New Roman"/>
                <w:color w:val="000000"/>
                <w:sz w:val="20"/>
                <w:szCs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5ED2C" w14:textId="77777777" w:rsidR="006E6031" w:rsidRDefault="006E6031">
            <w:pPr>
              <w:jc w:val="center"/>
              <w:rPr>
                <w:rFonts w:ascii="Times New Roman" w:eastAsia="宋体" w:hAnsi="Times New Roman" w:cs="Times New Roman"/>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8873A"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89888" w14:textId="77777777" w:rsidR="006E6031" w:rsidRDefault="006E6031">
            <w:pPr>
              <w:jc w:val="center"/>
              <w:rPr>
                <w:rFonts w:ascii="Times New Roman" w:eastAsia="宋体" w:hAnsi="Times New Roman" w:cs="Times New Roman"/>
                <w:color w:val="000000"/>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078CA" w14:textId="77777777" w:rsidR="006E6031" w:rsidRDefault="006E6031">
            <w:pPr>
              <w:jc w:val="left"/>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6BFFD"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02840"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4E2D5"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EFF6F"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A417B"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EE4C5" w14:textId="77777777" w:rsidR="006E6031" w:rsidRDefault="006E6031">
            <w:pPr>
              <w:jc w:val="center"/>
              <w:rPr>
                <w:rFonts w:ascii="Times New Roman" w:eastAsia="宋体" w:hAnsi="Times New Roman" w:cs="Times New Roman"/>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B58A5" w14:textId="77777777" w:rsidR="006E6031" w:rsidRDefault="006E6031">
            <w:pPr>
              <w:jc w:val="center"/>
              <w:rPr>
                <w:rFonts w:ascii="Times New Roman" w:eastAsia="宋体" w:hAnsi="Times New Roman" w:cs="Times New Roman"/>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48E2E" w14:textId="77777777" w:rsidR="006E6031" w:rsidRDefault="006E6031">
            <w:pPr>
              <w:jc w:val="left"/>
              <w:rPr>
                <w:rFonts w:ascii="Times New Roman" w:eastAsia="宋体" w:hAnsi="Times New Roman" w:cs="Times New Roman"/>
                <w:color w:val="000000"/>
                <w:sz w:val="20"/>
                <w:szCs w:val="20"/>
              </w:rPr>
            </w:pPr>
          </w:p>
        </w:tc>
      </w:tr>
      <w:tr w:rsidR="006E6031" w14:paraId="06DFDC12" w14:textId="77777777">
        <w:trPr>
          <w:trHeight w:val="403"/>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4E3168" w14:textId="77777777" w:rsidR="006E6031" w:rsidRDefault="006E6031">
            <w:pPr>
              <w:jc w:val="center"/>
              <w:rPr>
                <w:rFonts w:ascii="Times New Roman" w:eastAsia="宋体" w:hAnsi="Times New Roman" w:cs="Times New Roman"/>
                <w:color w:val="000000"/>
                <w:sz w:val="20"/>
                <w:szCs w:val="20"/>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A3CFF" w14:textId="77777777" w:rsidR="006E6031" w:rsidRDefault="006E6031">
            <w:pPr>
              <w:jc w:val="center"/>
              <w:rPr>
                <w:rFonts w:ascii="Times New Roman" w:eastAsia="宋体" w:hAnsi="Times New Roman" w:cs="Times New Roman"/>
                <w:color w:val="000000"/>
                <w:sz w:val="20"/>
                <w:szCs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2D0CA" w14:textId="77777777" w:rsidR="006E6031" w:rsidRDefault="006E6031">
            <w:pPr>
              <w:jc w:val="center"/>
              <w:rPr>
                <w:rFonts w:ascii="Times New Roman" w:eastAsia="宋体" w:hAnsi="Times New Roman" w:cs="Times New Roman"/>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09A2A"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733B8" w14:textId="77777777" w:rsidR="006E6031" w:rsidRDefault="006E6031">
            <w:pPr>
              <w:jc w:val="center"/>
              <w:rPr>
                <w:rFonts w:ascii="Times New Roman" w:eastAsia="宋体" w:hAnsi="Times New Roman" w:cs="Times New Roman"/>
                <w:color w:val="000000"/>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7FA6E" w14:textId="77777777" w:rsidR="006E6031" w:rsidRDefault="006E6031">
            <w:pPr>
              <w:jc w:val="left"/>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F069B"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D4E71"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6E857"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C40A7"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9017D"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AE271" w14:textId="77777777" w:rsidR="006E6031" w:rsidRDefault="006E6031">
            <w:pPr>
              <w:jc w:val="center"/>
              <w:rPr>
                <w:rFonts w:ascii="Times New Roman" w:eastAsia="宋体" w:hAnsi="Times New Roman" w:cs="Times New Roman"/>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DCE36" w14:textId="77777777" w:rsidR="006E6031" w:rsidRDefault="006E6031">
            <w:pPr>
              <w:jc w:val="center"/>
              <w:rPr>
                <w:rFonts w:ascii="Times New Roman" w:eastAsia="宋体" w:hAnsi="Times New Roman" w:cs="Times New Roman"/>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CBA32" w14:textId="77777777" w:rsidR="006E6031" w:rsidRDefault="006E6031">
            <w:pPr>
              <w:jc w:val="left"/>
              <w:rPr>
                <w:rFonts w:ascii="Times New Roman" w:eastAsia="宋体" w:hAnsi="Times New Roman" w:cs="Times New Roman"/>
                <w:color w:val="000000"/>
                <w:sz w:val="20"/>
                <w:szCs w:val="20"/>
              </w:rPr>
            </w:pPr>
          </w:p>
        </w:tc>
      </w:tr>
      <w:tr w:rsidR="006E6031" w14:paraId="398A6027" w14:textId="77777777">
        <w:trPr>
          <w:trHeight w:val="403"/>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A5217" w14:textId="77777777" w:rsidR="006E6031" w:rsidRDefault="006E6031">
            <w:pPr>
              <w:jc w:val="center"/>
              <w:rPr>
                <w:rFonts w:ascii="Times New Roman" w:eastAsia="宋体" w:hAnsi="Times New Roman" w:cs="Times New Roman"/>
                <w:color w:val="000000"/>
                <w:sz w:val="20"/>
                <w:szCs w:val="20"/>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C1500" w14:textId="77777777" w:rsidR="006E6031" w:rsidRDefault="006E6031">
            <w:pPr>
              <w:jc w:val="center"/>
              <w:rPr>
                <w:rFonts w:ascii="Times New Roman" w:eastAsia="宋体" w:hAnsi="Times New Roman" w:cs="Times New Roman"/>
                <w:color w:val="000000"/>
                <w:sz w:val="20"/>
                <w:szCs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E4FE7" w14:textId="77777777" w:rsidR="006E6031" w:rsidRDefault="006E6031">
            <w:pPr>
              <w:jc w:val="center"/>
              <w:rPr>
                <w:rFonts w:ascii="Times New Roman" w:eastAsia="宋体" w:hAnsi="Times New Roman" w:cs="Times New Roman"/>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C45E1"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1B768" w14:textId="77777777" w:rsidR="006E6031" w:rsidRDefault="006E6031">
            <w:pPr>
              <w:jc w:val="center"/>
              <w:rPr>
                <w:rFonts w:ascii="Times New Roman" w:eastAsia="宋体" w:hAnsi="Times New Roman" w:cs="Times New Roman"/>
                <w:color w:val="000000"/>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5F57C" w14:textId="77777777" w:rsidR="006E6031" w:rsidRDefault="006E6031">
            <w:pPr>
              <w:jc w:val="left"/>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774AF"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420DB"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D761B"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8D016"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3B382"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A6210" w14:textId="77777777" w:rsidR="006E6031" w:rsidRDefault="006E6031">
            <w:pPr>
              <w:jc w:val="center"/>
              <w:rPr>
                <w:rFonts w:ascii="Times New Roman" w:eastAsia="宋体" w:hAnsi="Times New Roman" w:cs="Times New Roman"/>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0BF80" w14:textId="77777777" w:rsidR="006E6031" w:rsidRDefault="006E6031">
            <w:pPr>
              <w:jc w:val="center"/>
              <w:rPr>
                <w:rFonts w:ascii="Times New Roman" w:eastAsia="宋体" w:hAnsi="Times New Roman" w:cs="Times New Roman"/>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F7A79" w14:textId="77777777" w:rsidR="006E6031" w:rsidRDefault="006E6031">
            <w:pPr>
              <w:jc w:val="left"/>
              <w:rPr>
                <w:rFonts w:ascii="Times New Roman" w:eastAsia="宋体" w:hAnsi="Times New Roman" w:cs="Times New Roman"/>
                <w:color w:val="000000"/>
                <w:sz w:val="20"/>
                <w:szCs w:val="20"/>
              </w:rPr>
            </w:pPr>
          </w:p>
        </w:tc>
      </w:tr>
      <w:tr w:rsidR="006E6031" w14:paraId="52AC3715" w14:textId="77777777">
        <w:trPr>
          <w:trHeight w:val="403"/>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79D1A" w14:textId="77777777" w:rsidR="006E6031" w:rsidRDefault="006E6031">
            <w:pPr>
              <w:jc w:val="center"/>
              <w:rPr>
                <w:rFonts w:ascii="Times New Roman" w:eastAsia="宋体" w:hAnsi="Times New Roman" w:cs="Times New Roman"/>
                <w:color w:val="000000"/>
                <w:sz w:val="20"/>
                <w:szCs w:val="20"/>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29542" w14:textId="77777777" w:rsidR="006E6031" w:rsidRDefault="006E6031">
            <w:pPr>
              <w:jc w:val="center"/>
              <w:rPr>
                <w:rFonts w:ascii="Times New Roman" w:eastAsia="宋体" w:hAnsi="Times New Roman" w:cs="Times New Roman"/>
                <w:color w:val="000000"/>
                <w:sz w:val="20"/>
                <w:szCs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4E243" w14:textId="77777777" w:rsidR="006E6031" w:rsidRDefault="006E6031">
            <w:pPr>
              <w:jc w:val="center"/>
              <w:rPr>
                <w:rFonts w:ascii="Times New Roman" w:eastAsia="宋体" w:hAnsi="Times New Roman" w:cs="Times New Roman"/>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903A6"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DD2F2" w14:textId="77777777" w:rsidR="006E6031" w:rsidRDefault="006E6031">
            <w:pPr>
              <w:jc w:val="center"/>
              <w:rPr>
                <w:rFonts w:ascii="Times New Roman" w:eastAsia="宋体" w:hAnsi="Times New Roman" w:cs="Times New Roman"/>
                <w:color w:val="000000"/>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24702" w14:textId="77777777" w:rsidR="006E6031" w:rsidRDefault="006E6031">
            <w:pPr>
              <w:jc w:val="left"/>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B014D"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DBE43"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901A1"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C06FE8"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1D8C5"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5CDF7" w14:textId="77777777" w:rsidR="006E6031" w:rsidRDefault="006E6031">
            <w:pPr>
              <w:jc w:val="center"/>
              <w:rPr>
                <w:rFonts w:ascii="Times New Roman" w:eastAsia="宋体" w:hAnsi="Times New Roman" w:cs="Times New Roman"/>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B52BF" w14:textId="77777777" w:rsidR="006E6031" w:rsidRDefault="006E6031">
            <w:pPr>
              <w:jc w:val="center"/>
              <w:rPr>
                <w:rFonts w:ascii="Times New Roman" w:eastAsia="宋体" w:hAnsi="Times New Roman" w:cs="Times New Roman"/>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2574E" w14:textId="77777777" w:rsidR="006E6031" w:rsidRDefault="006E6031">
            <w:pPr>
              <w:jc w:val="left"/>
              <w:rPr>
                <w:rFonts w:ascii="Times New Roman" w:eastAsia="宋体" w:hAnsi="Times New Roman" w:cs="Times New Roman"/>
                <w:color w:val="000000"/>
                <w:sz w:val="20"/>
                <w:szCs w:val="20"/>
              </w:rPr>
            </w:pPr>
          </w:p>
        </w:tc>
      </w:tr>
      <w:tr w:rsidR="006E6031" w14:paraId="4EA5B551" w14:textId="77777777">
        <w:trPr>
          <w:trHeight w:val="403"/>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A021D" w14:textId="77777777" w:rsidR="006E6031" w:rsidRDefault="006E6031">
            <w:pPr>
              <w:jc w:val="center"/>
              <w:rPr>
                <w:rFonts w:ascii="Times New Roman" w:eastAsia="宋体" w:hAnsi="Times New Roman" w:cs="Times New Roman"/>
                <w:color w:val="000000"/>
                <w:sz w:val="20"/>
                <w:szCs w:val="20"/>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BFD212" w14:textId="77777777" w:rsidR="006E6031" w:rsidRDefault="006E6031">
            <w:pPr>
              <w:jc w:val="center"/>
              <w:rPr>
                <w:rFonts w:ascii="Times New Roman" w:eastAsia="宋体" w:hAnsi="Times New Roman" w:cs="Times New Roman"/>
                <w:color w:val="000000"/>
                <w:sz w:val="20"/>
                <w:szCs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AFDF1" w14:textId="77777777" w:rsidR="006E6031" w:rsidRDefault="006E6031">
            <w:pPr>
              <w:jc w:val="center"/>
              <w:rPr>
                <w:rFonts w:ascii="Times New Roman" w:eastAsia="宋体" w:hAnsi="Times New Roman" w:cs="Times New Roman"/>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CD4A1"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5E24F" w14:textId="77777777" w:rsidR="006E6031" w:rsidRDefault="006E6031">
            <w:pPr>
              <w:jc w:val="center"/>
              <w:rPr>
                <w:rFonts w:ascii="Times New Roman" w:eastAsia="宋体" w:hAnsi="Times New Roman" w:cs="Times New Roman"/>
                <w:color w:val="000000"/>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79E8E" w14:textId="77777777" w:rsidR="006E6031" w:rsidRDefault="006E6031">
            <w:pPr>
              <w:jc w:val="left"/>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AA8DB9"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BA768"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221946"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059C4"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064AE"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53550F" w14:textId="77777777" w:rsidR="006E6031" w:rsidRDefault="006E6031">
            <w:pPr>
              <w:jc w:val="center"/>
              <w:rPr>
                <w:rFonts w:ascii="Times New Roman" w:eastAsia="宋体" w:hAnsi="Times New Roman" w:cs="Times New Roman"/>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2F5F2" w14:textId="77777777" w:rsidR="006E6031" w:rsidRDefault="006E6031">
            <w:pPr>
              <w:jc w:val="center"/>
              <w:rPr>
                <w:rFonts w:ascii="Times New Roman" w:eastAsia="宋体" w:hAnsi="Times New Roman" w:cs="Times New Roman"/>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D2020D" w14:textId="77777777" w:rsidR="006E6031" w:rsidRDefault="006E6031">
            <w:pPr>
              <w:jc w:val="left"/>
              <w:rPr>
                <w:rFonts w:ascii="Times New Roman" w:eastAsia="宋体" w:hAnsi="Times New Roman" w:cs="Times New Roman"/>
                <w:color w:val="000000"/>
                <w:sz w:val="20"/>
                <w:szCs w:val="20"/>
              </w:rPr>
            </w:pPr>
          </w:p>
        </w:tc>
      </w:tr>
      <w:tr w:rsidR="006E6031" w14:paraId="218DA49C" w14:textId="77777777">
        <w:trPr>
          <w:trHeight w:val="403"/>
        </w:trPr>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9C35C" w14:textId="77777777" w:rsidR="006E6031" w:rsidRDefault="006E6031">
            <w:pPr>
              <w:jc w:val="center"/>
              <w:rPr>
                <w:rFonts w:ascii="Times New Roman" w:eastAsia="宋体" w:hAnsi="Times New Roman" w:cs="Times New Roman"/>
                <w:color w:val="000000"/>
                <w:sz w:val="20"/>
                <w:szCs w:val="20"/>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87F95" w14:textId="77777777" w:rsidR="006E6031" w:rsidRDefault="006E6031">
            <w:pPr>
              <w:jc w:val="center"/>
              <w:rPr>
                <w:rFonts w:ascii="Times New Roman" w:eastAsia="宋体" w:hAnsi="Times New Roman" w:cs="Times New Roman"/>
                <w:color w:val="000000"/>
                <w:sz w:val="20"/>
                <w:szCs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344D4" w14:textId="77777777" w:rsidR="006E6031" w:rsidRDefault="006E6031">
            <w:pPr>
              <w:jc w:val="center"/>
              <w:rPr>
                <w:rFonts w:ascii="Times New Roman" w:eastAsia="宋体" w:hAnsi="Times New Roman" w:cs="Times New Roman"/>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460B8"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F354E" w14:textId="77777777" w:rsidR="006E6031" w:rsidRDefault="006E6031">
            <w:pPr>
              <w:jc w:val="center"/>
              <w:rPr>
                <w:rFonts w:ascii="Times New Roman" w:eastAsia="宋体" w:hAnsi="Times New Roman" w:cs="Times New Roman"/>
                <w:color w:val="000000"/>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CCF98" w14:textId="77777777" w:rsidR="006E6031" w:rsidRDefault="006E6031">
            <w:pPr>
              <w:jc w:val="left"/>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4E764"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DB3C1" w14:textId="77777777" w:rsidR="006E6031" w:rsidRDefault="006E6031">
            <w:pPr>
              <w:jc w:val="center"/>
              <w:rPr>
                <w:rFonts w:ascii="Times New Roman" w:eastAsia="宋体" w:hAnsi="Times New Roman" w:cs="Times New Roman"/>
                <w:color w:val="000000"/>
                <w:sz w:val="20"/>
                <w:szCs w:val="20"/>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5D772"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6EC48"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36504" w14:textId="77777777" w:rsidR="006E6031" w:rsidRDefault="006E6031">
            <w:pPr>
              <w:jc w:val="center"/>
              <w:rPr>
                <w:rFonts w:ascii="Times New Roman" w:eastAsia="宋体" w:hAnsi="Times New Roman" w:cs="Times New Roman"/>
                <w:color w:val="00000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722A5" w14:textId="77777777" w:rsidR="006E6031" w:rsidRDefault="006E6031">
            <w:pPr>
              <w:jc w:val="center"/>
              <w:rPr>
                <w:rFonts w:ascii="Times New Roman" w:eastAsia="宋体" w:hAnsi="Times New Roman" w:cs="Times New Roman"/>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8E5C4" w14:textId="77777777" w:rsidR="006E6031" w:rsidRDefault="006E6031">
            <w:pPr>
              <w:jc w:val="center"/>
              <w:rPr>
                <w:rFonts w:ascii="Times New Roman" w:eastAsia="宋体" w:hAnsi="Times New Roman" w:cs="Times New Roman"/>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3512B" w14:textId="77777777" w:rsidR="006E6031" w:rsidRDefault="006E6031">
            <w:pPr>
              <w:jc w:val="left"/>
              <w:rPr>
                <w:rFonts w:ascii="Times New Roman" w:eastAsia="宋体" w:hAnsi="Times New Roman" w:cs="Times New Roman"/>
                <w:color w:val="000000"/>
                <w:sz w:val="20"/>
                <w:szCs w:val="20"/>
              </w:rPr>
            </w:pPr>
          </w:p>
        </w:tc>
      </w:tr>
      <w:tr w:rsidR="006E6031" w14:paraId="6FAAD4A7" w14:textId="77777777">
        <w:trPr>
          <w:trHeight w:val="285"/>
        </w:trPr>
        <w:tc>
          <w:tcPr>
            <w:tcW w:w="8695" w:type="dxa"/>
            <w:gridSpan w:val="9"/>
            <w:tcBorders>
              <w:top w:val="nil"/>
              <w:left w:val="nil"/>
              <w:bottom w:val="nil"/>
              <w:right w:val="nil"/>
            </w:tcBorders>
            <w:shd w:val="clear" w:color="auto" w:fill="auto"/>
            <w:noWrap/>
            <w:tcMar>
              <w:top w:w="15" w:type="dxa"/>
              <w:left w:w="15" w:type="dxa"/>
              <w:right w:w="15" w:type="dxa"/>
            </w:tcMar>
            <w:vAlign w:val="center"/>
          </w:tcPr>
          <w:p w14:paraId="51F0A650" w14:textId="77777777" w:rsidR="006E6031" w:rsidRDefault="00700C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说明：申请特殊学术专长和杰出道德的学生须在备注中说明。</w:t>
            </w:r>
          </w:p>
        </w:tc>
        <w:tc>
          <w:tcPr>
            <w:tcW w:w="580" w:type="dxa"/>
            <w:tcBorders>
              <w:top w:val="nil"/>
              <w:left w:val="nil"/>
              <w:bottom w:val="nil"/>
              <w:right w:val="nil"/>
            </w:tcBorders>
            <w:shd w:val="clear" w:color="auto" w:fill="auto"/>
            <w:noWrap/>
            <w:tcMar>
              <w:top w:w="15" w:type="dxa"/>
              <w:left w:w="15" w:type="dxa"/>
              <w:right w:w="15" w:type="dxa"/>
            </w:tcMar>
            <w:vAlign w:val="center"/>
          </w:tcPr>
          <w:p w14:paraId="18291EA6" w14:textId="77777777" w:rsidR="006E6031" w:rsidRDefault="006E6031">
            <w:pPr>
              <w:jc w:val="center"/>
              <w:rPr>
                <w:rFonts w:ascii="Times New Roman" w:eastAsia="宋体" w:hAnsi="Times New Roman" w:cs="Times New Roman"/>
                <w:color w:val="000000"/>
                <w:sz w:val="20"/>
                <w:szCs w:val="20"/>
              </w:rPr>
            </w:pPr>
          </w:p>
        </w:tc>
        <w:tc>
          <w:tcPr>
            <w:tcW w:w="730" w:type="dxa"/>
            <w:tcBorders>
              <w:top w:val="nil"/>
              <w:left w:val="nil"/>
              <w:bottom w:val="nil"/>
              <w:right w:val="nil"/>
            </w:tcBorders>
            <w:shd w:val="clear" w:color="auto" w:fill="auto"/>
            <w:noWrap/>
            <w:tcMar>
              <w:top w:w="15" w:type="dxa"/>
              <w:left w:w="15" w:type="dxa"/>
              <w:right w:w="15" w:type="dxa"/>
            </w:tcMar>
            <w:vAlign w:val="center"/>
          </w:tcPr>
          <w:p w14:paraId="7C897E59" w14:textId="77777777" w:rsidR="006E6031" w:rsidRDefault="006E6031">
            <w:pPr>
              <w:jc w:val="center"/>
              <w:rPr>
                <w:rFonts w:ascii="Times New Roman" w:eastAsia="宋体" w:hAnsi="Times New Roman" w:cs="Times New Roman"/>
                <w:color w:val="000000"/>
                <w:sz w:val="20"/>
                <w:szCs w:val="20"/>
              </w:rPr>
            </w:pPr>
          </w:p>
        </w:tc>
        <w:tc>
          <w:tcPr>
            <w:tcW w:w="730" w:type="dxa"/>
            <w:tcBorders>
              <w:top w:val="nil"/>
              <w:left w:val="nil"/>
              <w:bottom w:val="nil"/>
              <w:right w:val="nil"/>
            </w:tcBorders>
            <w:shd w:val="clear" w:color="auto" w:fill="auto"/>
            <w:noWrap/>
            <w:tcMar>
              <w:top w:w="15" w:type="dxa"/>
              <w:left w:w="15" w:type="dxa"/>
              <w:right w:w="15" w:type="dxa"/>
            </w:tcMar>
            <w:vAlign w:val="center"/>
          </w:tcPr>
          <w:p w14:paraId="41C11770" w14:textId="77777777" w:rsidR="006E6031" w:rsidRDefault="006E6031">
            <w:pPr>
              <w:jc w:val="center"/>
              <w:rPr>
                <w:rFonts w:ascii="Times New Roman" w:eastAsia="宋体" w:hAnsi="Times New Roman" w:cs="Times New Roman"/>
                <w:color w:val="000000"/>
                <w:sz w:val="20"/>
                <w:szCs w:val="20"/>
              </w:rPr>
            </w:pPr>
          </w:p>
        </w:tc>
        <w:tc>
          <w:tcPr>
            <w:tcW w:w="730" w:type="dxa"/>
            <w:tcBorders>
              <w:top w:val="nil"/>
              <w:left w:val="nil"/>
              <w:bottom w:val="nil"/>
              <w:right w:val="nil"/>
            </w:tcBorders>
            <w:shd w:val="clear" w:color="auto" w:fill="auto"/>
            <w:noWrap/>
            <w:tcMar>
              <w:top w:w="15" w:type="dxa"/>
              <w:left w:w="15" w:type="dxa"/>
              <w:right w:w="15" w:type="dxa"/>
            </w:tcMar>
            <w:vAlign w:val="center"/>
          </w:tcPr>
          <w:p w14:paraId="27AD0E50" w14:textId="77777777" w:rsidR="006E6031" w:rsidRDefault="006E6031">
            <w:pPr>
              <w:jc w:val="center"/>
              <w:rPr>
                <w:rFonts w:ascii="Times New Roman" w:eastAsia="宋体" w:hAnsi="Times New Roman" w:cs="Times New Roman"/>
                <w:color w:val="000000"/>
                <w:sz w:val="20"/>
                <w:szCs w:val="20"/>
              </w:rPr>
            </w:pPr>
          </w:p>
        </w:tc>
        <w:tc>
          <w:tcPr>
            <w:tcW w:w="1230" w:type="dxa"/>
            <w:tcBorders>
              <w:top w:val="nil"/>
              <w:left w:val="nil"/>
              <w:bottom w:val="nil"/>
              <w:right w:val="nil"/>
            </w:tcBorders>
            <w:shd w:val="clear" w:color="auto" w:fill="auto"/>
            <w:noWrap/>
            <w:tcMar>
              <w:top w:w="15" w:type="dxa"/>
              <w:left w:w="15" w:type="dxa"/>
              <w:right w:w="15" w:type="dxa"/>
            </w:tcMar>
            <w:vAlign w:val="center"/>
          </w:tcPr>
          <w:p w14:paraId="350AD8BF" w14:textId="77777777" w:rsidR="006E6031" w:rsidRDefault="006E6031">
            <w:pPr>
              <w:jc w:val="center"/>
              <w:rPr>
                <w:rFonts w:ascii="Times New Roman" w:eastAsia="宋体" w:hAnsi="Times New Roman" w:cs="Times New Roman"/>
                <w:color w:val="000000"/>
                <w:sz w:val="20"/>
                <w:szCs w:val="20"/>
              </w:rPr>
            </w:pPr>
          </w:p>
        </w:tc>
        <w:tc>
          <w:tcPr>
            <w:tcW w:w="1560" w:type="dxa"/>
            <w:tcBorders>
              <w:top w:val="nil"/>
              <w:left w:val="nil"/>
              <w:bottom w:val="nil"/>
              <w:right w:val="nil"/>
            </w:tcBorders>
            <w:shd w:val="clear" w:color="auto" w:fill="auto"/>
            <w:noWrap/>
            <w:tcMar>
              <w:top w:w="15" w:type="dxa"/>
              <w:left w:w="15" w:type="dxa"/>
              <w:right w:w="15" w:type="dxa"/>
            </w:tcMar>
            <w:vAlign w:val="center"/>
          </w:tcPr>
          <w:p w14:paraId="7C29EE60" w14:textId="77777777" w:rsidR="006E6031" w:rsidRDefault="006E6031">
            <w:pPr>
              <w:jc w:val="center"/>
              <w:rPr>
                <w:rFonts w:ascii="Times New Roman" w:eastAsia="宋体" w:hAnsi="Times New Roman" w:cs="Times New Roman"/>
                <w:color w:val="000000"/>
                <w:sz w:val="20"/>
                <w:szCs w:val="20"/>
              </w:rPr>
            </w:pPr>
          </w:p>
        </w:tc>
      </w:tr>
    </w:tbl>
    <w:p w14:paraId="07AD0D92" w14:textId="77777777" w:rsidR="006E6031" w:rsidRDefault="006E6031">
      <w:pPr>
        <w:rPr>
          <w:rFonts w:ascii="方正小标宋简体" w:eastAsia="方正小标宋简体" w:hAnsi="仿宋"/>
          <w:bCs/>
          <w:color w:val="000000"/>
          <w:sz w:val="28"/>
          <w:szCs w:val="28"/>
        </w:rPr>
        <w:sectPr w:rsidR="006E6031">
          <w:pgSz w:w="16838" w:h="11906" w:orient="landscape"/>
          <w:pgMar w:top="1797" w:right="1361" w:bottom="1797" w:left="1361" w:header="851" w:footer="992" w:gutter="0"/>
          <w:pgNumType w:fmt="numberInDash"/>
          <w:cols w:space="720"/>
          <w:docGrid w:type="lines" w:linePitch="312"/>
        </w:sectPr>
      </w:pPr>
      <w:bookmarkStart w:id="25" w:name="_Hlk51662819"/>
    </w:p>
    <w:p w14:paraId="14EE5A1B" w14:textId="77777777" w:rsidR="006E6031" w:rsidRPr="002F44BD" w:rsidRDefault="00700C8A">
      <w:pPr>
        <w:rPr>
          <w:rFonts w:ascii="方正小标宋简体" w:eastAsia="方正小标宋简体" w:hAnsi="黑体" w:cs="黑体"/>
          <w:b/>
          <w:color w:val="000000"/>
          <w:sz w:val="32"/>
          <w:szCs w:val="32"/>
        </w:rPr>
      </w:pPr>
      <w:r w:rsidRPr="002F44BD">
        <w:rPr>
          <w:rFonts w:ascii="方正小标宋简体" w:eastAsia="方正小标宋简体" w:hAnsi="黑体" w:cs="黑体" w:hint="eastAsia"/>
          <w:b/>
          <w:color w:val="000000"/>
          <w:sz w:val="32"/>
          <w:szCs w:val="32"/>
        </w:rPr>
        <w:lastRenderedPageBreak/>
        <w:t>附件15：</w:t>
      </w:r>
    </w:p>
    <w:p w14:paraId="17037CE7" w14:textId="77777777" w:rsidR="006E6031" w:rsidRPr="002F44BD" w:rsidRDefault="00700C8A">
      <w:pPr>
        <w:widowControl/>
        <w:jc w:val="center"/>
        <w:textAlignment w:val="center"/>
        <w:rPr>
          <w:rFonts w:ascii="方正小标宋简体" w:eastAsia="方正小标宋简体" w:hAnsi="华文中宋" w:cs="宋体"/>
          <w:b/>
          <w:bCs/>
          <w:kern w:val="0"/>
          <w:sz w:val="36"/>
          <w:szCs w:val="36"/>
        </w:rPr>
      </w:pPr>
      <w:r w:rsidRPr="002F44BD">
        <w:rPr>
          <w:rFonts w:ascii="方正小标宋简体" w:eastAsia="方正小标宋简体" w:hAnsi="华文中宋" w:cs="宋体" w:hint="eastAsia"/>
          <w:b/>
          <w:bCs/>
          <w:kern w:val="0"/>
          <w:sz w:val="36"/>
          <w:szCs w:val="36"/>
        </w:rPr>
        <w:t>关于推荐2021年免试研究生公示情况的说明</w:t>
      </w:r>
    </w:p>
    <w:bookmarkEnd w:id="25"/>
    <w:p w14:paraId="7BDB5B24" w14:textId="77777777" w:rsidR="006E6031" w:rsidRDefault="006E6031">
      <w:pPr>
        <w:adjustRightInd w:val="0"/>
        <w:snapToGrid w:val="0"/>
        <w:spacing w:line="500" w:lineRule="atLeast"/>
        <w:ind w:firstLine="658"/>
        <w:jc w:val="center"/>
        <w:rPr>
          <w:rFonts w:ascii="楷体" w:eastAsia="楷体" w:hAnsi="楷体"/>
          <w:sz w:val="28"/>
        </w:rPr>
      </w:pPr>
    </w:p>
    <w:p w14:paraId="2944813F" w14:textId="77777777" w:rsidR="006E6031" w:rsidRPr="002F44BD" w:rsidRDefault="00700C8A" w:rsidP="002F44BD">
      <w:pPr>
        <w:pStyle w:val="a4"/>
        <w:adjustRightInd w:val="0"/>
        <w:snapToGrid w:val="0"/>
        <w:spacing w:line="560" w:lineRule="exact"/>
        <w:ind w:leftChars="0" w:left="0"/>
        <w:rPr>
          <w:rFonts w:ascii="仿宋_GB2312" w:eastAsia="仿宋_GB2312" w:hAnsiTheme="minorEastAsia" w:cstheme="minorEastAsia"/>
          <w:sz w:val="32"/>
          <w:szCs w:val="32"/>
        </w:rPr>
      </w:pPr>
      <w:bookmarkStart w:id="26" w:name="_Hlk51330102"/>
      <w:proofErr w:type="gramStart"/>
      <w:r w:rsidRPr="002F44BD">
        <w:rPr>
          <w:rFonts w:ascii="仿宋_GB2312" w:eastAsia="仿宋_GB2312" w:hAnsiTheme="minorEastAsia" w:cstheme="minorEastAsia" w:hint="eastAsia"/>
          <w:sz w:val="32"/>
          <w:szCs w:val="32"/>
        </w:rPr>
        <w:t>学校推免工作</w:t>
      </w:r>
      <w:proofErr w:type="gramEnd"/>
      <w:r w:rsidRPr="002F44BD">
        <w:rPr>
          <w:rFonts w:ascii="仿宋_GB2312" w:eastAsia="仿宋_GB2312" w:hAnsiTheme="minorEastAsia" w:cstheme="minorEastAsia" w:hint="eastAsia"/>
          <w:sz w:val="32"/>
          <w:szCs w:val="32"/>
        </w:rPr>
        <w:t>领导小组</w:t>
      </w:r>
      <w:bookmarkEnd w:id="26"/>
      <w:r w:rsidRPr="002F44BD">
        <w:rPr>
          <w:rFonts w:ascii="仿宋_GB2312" w:eastAsia="仿宋_GB2312" w:hAnsiTheme="minorEastAsia" w:cstheme="minorEastAsia" w:hint="eastAsia"/>
          <w:sz w:val="32"/>
          <w:szCs w:val="32"/>
        </w:rPr>
        <w:t>：</w:t>
      </w:r>
    </w:p>
    <w:p w14:paraId="441F0974" w14:textId="77777777" w:rsidR="006E6031" w:rsidRPr="002F44BD" w:rsidRDefault="00700C8A" w:rsidP="002F44BD">
      <w:pPr>
        <w:adjustRightInd w:val="0"/>
        <w:snapToGrid w:val="0"/>
        <w:spacing w:line="560" w:lineRule="exact"/>
        <w:ind w:firstLineChars="225" w:firstLine="720"/>
        <w:rPr>
          <w:rFonts w:ascii="仿宋_GB2312" w:eastAsia="仿宋_GB2312" w:hAnsiTheme="minorEastAsia" w:cstheme="minorEastAsia"/>
          <w:sz w:val="32"/>
          <w:szCs w:val="32"/>
        </w:rPr>
      </w:pPr>
      <w:r w:rsidRPr="002F44BD">
        <w:rPr>
          <w:rFonts w:ascii="仿宋_GB2312" w:eastAsia="仿宋_GB2312" w:hAnsiTheme="minorEastAsia" w:cstheme="minorEastAsia" w:hint="eastAsia"/>
          <w:sz w:val="32"/>
          <w:szCs w:val="32"/>
        </w:rPr>
        <w:t>我院（部）推荐优秀应届本科毕业生2021年免试攻读硕士研究生遴选工作已经完成。按学校文件要求，自20  年</w:t>
      </w:r>
      <w:r w:rsidRPr="002F44BD">
        <w:rPr>
          <w:rFonts w:ascii="仿宋_GB2312" w:eastAsia="仿宋_GB2312" w:hAnsiTheme="minorEastAsia" w:cstheme="minorEastAsia" w:hint="eastAsia"/>
          <w:sz w:val="32"/>
          <w:szCs w:val="32"/>
          <w:u w:val="single"/>
        </w:rPr>
        <w:t xml:space="preserve">   </w:t>
      </w:r>
      <w:r w:rsidRPr="002F44BD">
        <w:rPr>
          <w:rFonts w:ascii="仿宋_GB2312" w:eastAsia="仿宋_GB2312" w:hAnsiTheme="minorEastAsia" w:cstheme="minorEastAsia" w:hint="eastAsia"/>
          <w:sz w:val="32"/>
          <w:szCs w:val="32"/>
        </w:rPr>
        <w:t>月</w:t>
      </w:r>
      <w:r w:rsidRPr="002F44BD">
        <w:rPr>
          <w:rFonts w:ascii="仿宋_GB2312" w:eastAsia="仿宋_GB2312" w:hAnsiTheme="minorEastAsia" w:cstheme="minorEastAsia" w:hint="eastAsia"/>
          <w:sz w:val="32"/>
          <w:szCs w:val="32"/>
          <w:u w:val="single"/>
        </w:rPr>
        <w:t xml:space="preserve">   </w:t>
      </w:r>
      <w:r w:rsidRPr="002F44BD">
        <w:rPr>
          <w:rFonts w:ascii="仿宋_GB2312" w:eastAsia="仿宋_GB2312" w:hAnsiTheme="minorEastAsia" w:cstheme="minorEastAsia" w:hint="eastAsia"/>
          <w:sz w:val="32"/>
          <w:szCs w:val="32"/>
        </w:rPr>
        <w:t>日至</w:t>
      </w:r>
      <w:r w:rsidRPr="002F44BD">
        <w:rPr>
          <w:rFonts w:ascii="仿宋_GB2312" w:eastAsia="仿宋_GB2312" w:hAnsiTheme="minorEastAsia" w:cstheme="minorEastAsia" w:hint="eastAsia"/>
          <w:sz w:val="32"/>
          <w:szCs w:val="32"/>
          <w:u w:val="single"/>
        </w:rPr>
        <w:t xml:space="preserve">   </w:t>
      </w:r>
      <w:r w:rsidRPr="002F44BD">
        <w:rPr>
          <w:rFonts w:ascii="仿宋_GB2312" w:eastAsia="仿宋_GB2312" w:hAnsiTheme="minorEastAsia" w:cstheme="minorEastAsia" w:hint="eastAsia"/>
          <w:sz w:val="32"/>
          <w:szCs w:val="32"/>
        </w:rPr>
        <w:t>月</w:t>
      </w:r>
    </w:p>
    <w:p w14:paraId="75BA907D" w14:textId="77777777" w:rsidR="006E6031" w:rsidRPr="002F44BD" w:rsidRDefault="00700C8A" w:rsidP="002F44BD">
      <w:pPr>
        <w:adjustRightInd w:val="0"/>
        <w:snapToGrid w:val="0"/>
        <w:spacing w:line="560" w:lineRule="exact"/>
        <w:rPr>
          <w:rFonts w:ascii="仿宋_GB2312" w:eastAsia="仿宋_GB2312" w:hAnsiTheme="minorEastAsia" w:cstheme="minorEastAsia"/>
          <w:sz w:val="32"/>
          <w:szCs w:val="32"/>
          <w:u w:val="single"/>
        </w:rPr>
      </w:pPr>
      <w:r w:rsidRPr="002F44BD">
        <w:rPr>
          <w:rFonts w:ascii="仿宋_GB2312" w:eastAsia="仿宋_GB2312" w:hAnsiTheme="minorEastAsia" w:cstheme="minorEastAsia" w:hint="eastAsia"/>
          <w:sz w:val="32"/>
          <w:szCs w:val="32"/>
          <w:u w:val="single"/>
        </w:rPr>
        <w:t xml:space="preserve">   </w:t>
      </w:r>
      <w:r w:rsidRPr="002F44BD">
        <w:rPr>
          <w:rFonts w:ascii="仿宋_GB2312" w:eastAsia="仿宋_GB2312" w:hAnsiTheme="minorEastAsia" w:cstheme="minorEastAsia" w:hint="eastAsia"/>
          <w:sz w:val="32"/>
          <w:szCs w:val="32"/>
        </w:rPr>
        <w:t>日，共</w:t>
      </w:r>
      <w:r w:rsidRPr="002F44BD">
        <w:rPr>
          <w:rFonts w:ascii="仿宋_GB2312" w:eastAsia="仿宋_GB2312" w:hAnsiTheme="minorEastAsia" w:cstheme="minorEastAsia" w:hint="eastAsia"/>
          <w:sz w:val="32"/>
          <w:szCs w:val="32"/>
          <w:u w:val="single"/>
        </w:rPr>
        <w:t xml:space="preserve">    </w:t>
      </w:r>
      <w:r w:rsidRPr="002F44BD">
        <w:rPr>
          <w:rFonts w:ascii="仿宋_GB2312" w:eastAsia="仿宋_GB2312" w:hAnsiTheme="minorEastAsia" w:cstheme="minorEastAsia" w:hint="eastAsia"/>
          <w:sz w:val="32"/>
          <w:szCs w:val="32"/>
        </w:rPr>
        <w:t>天，将</w:t>
      </w:r>
      <w:r w:rsidRPr="002F44BD">
        <w:rPr>
          <w:rFonts w:ascii="仿宋_GB2312" w:eastAsia="仿宋_GB2312" w:hAnsiTheme="minorEastAsia" w:cstheme="minorEastAsia" w:hint="eastAsia"/>
          <w:sz w:val="32"/>
          <w:szCs w:val="32"/>
          <w:u w:val="single"/>
        </w:rPr>
        <w:t xml:space="preserve">   </w:t>
      </w:r>
      <w:r w:rsidRPr="002F44BD">
        <w:rPr>
          <w:rFonts w:ascii="仿宋_GB2312" w:eastAsia="仿宋_GB2312" w:hAnsiTheme="minorEastAsia" w:cstheme="minorEastAsia" w:hint="eastAsia"/>
          <w:b/>
          <w:i/>
          <w:sz w:val="32"/>
          <w:szCs w:val="32"/>
          <w:highlight w:val="yellow"/>
          <w:u w:val="single"/>
        </w:rPr>
        <w:t>此处填写公示的具体内容：</w:t>
      </w:r>
      <w:r w:rsidRPr="002F44BD">
        <w:rPr>
          <w:rFonts w:ascii="仿宋_GB2312" w:eastAsia="仿宋_GB2312" w:hAnsiTheme="minorEastAsia" w:cstheme="minorEastAsia" w:hint="eastAsia"/>
          <w:i/>
          <w:sz w:val="32"/>
          <w:szCs w:val="32"/>
          <w:highlight w:val="yellow"/>
          <w:u w:val="single"/>
        </w:rPr>
        <w:t>如学院的推免生选拔实施细则、学生专业排名、综合能力成绩加分明细、综合测评排名、申请情况和各专业分配名额等</w:t>
      </w:r>
      <w:r w:rsidRPr="002F44BD">
        <w:rPr>
          <w:rFonts w:ascii="仿宋_GB2312" w:eastAsia="仿宋_GB2312" w:hAnsiTheme="minorEastAsia" w:cstheme="minorEastAsia" w:hint="eastAsia"/>
          <w:sz w:val="32"/>
          <w:szCs w:val="32"/>
          <w:u w:val="single"/>
        </w:rPr>
        <w:t xml:space="preserve"> </w:t>
      </w:r>
      <w:r w:rsidRPr="002F44BD">
        <w:rPr>
          <w:rFonts w:ascii="仿宋_GB2312" w:eastAsia="仿宋_GB2312" w:hAnsiTheme="minorEastAsia" w:cstheme="minorEastAsia" w:hint="eastAsia"/>
          <w:b/>
          <w:sz w:val="32"/>
          <w:szCs w:val="32"/>
          <w:u w:val="single"/>
        </w:rPr>
        <w:t xml:space="preserve"> </w:t>
      </w:r>
      <w:r w:rsidRPr="002F44BD">
        <w:rPr>
          <w:rFonts w:ascii="仿宋_GB2312" w:eastAsia="仿宋_GB2312" w:hAnsiTheme="minorEastAsia" w:cstheme="minorEastAsia" w:hint="eastAsia"/>
          <w:sz w:val="32"/>
          <w:szCs w:val="32"/>
          <w:u w:val="single"/>
        </w:rPr>
        <w:t xml:space="preserve">   </w:t>
      </w:r>
      <w:r w:rsidRPr="002F44BD">
        <w:rPr>
          <w:rFonts w:ascii="仿宋_GB2312" w:eastAsia="仿宋_GB2312" w:hAnsiTheme="minorEastAsia" w:cstheme="minorEastAsia" w:hint="eastAsia"/>
          <w:sz w:val="32"/>
          <w:szCs w:val="32"/>
        </w:rPr>
        <w:t>以网上发布方式在校园网学院主页进行了公示，公示结果无异议。经学院推免生遴选工作领导小组审核，同意</w:t>
      </w:r>
      <w:r w:rsidRPr="002F44BD">
        <w:rPr>
          <w:rFonts w:ascii="仿宋_GB2312" w:eastAsia="仿宋_GB2312" w:hAnsiTheme="minorEastAsia" w:cstheme="minorEastAsia" w:hint="eastAsia"/>
          <w:sz w:val="32"/>
          <w:szCs w:val="32"/>
          <w:u w:val="single"/>
        </w:rPr>
        <w:t xml:space="preserve">        </w:t>
      </w:r>
      <w:r w:rsidRPr="002F44BD">
        <w:rPr>
          <w:rFonts w:ascii="仿宋_GB2312" w:eastAsia="仿宋_GB2312" w:hAnsiTheme="minorEastAsia" w:cstheme="minorEastAsia" w:hint="eastAsia"/>
          <w:sz w:val="32"/>
          <w:szCs w:val="32"/>
        </w:rPr>
        <w:t>名优秀应届本科毕业生的推荐免试资格。</w:t>
      </w:r>
    </w:p>
    <w:p w14:paraId="1145F417" w14:textId="77777777" w:rsidR="006E6031" w:rsidRPr="002F44BD" w:rsidRDefault="00700C8A" w:rsidP="002F44BD">
      <w:pPr>
        <w:adjustRightInd w:val="0"/>
        <w:snapToGrid w:val="0"/>
        <w:spacing w:line="560" w:lineRule="exact"/>
        <w:ind w:firstLineChars="225" w:firstLine="720"/>
        <w:rPr>
          <w:rFonts w:ascii="仿宋_GB2312" w:eastAsia="仿宋_GB2312" w:hAnsiTheme="minorEastAsia" w:cstheme="minorEastAsia"/>
          <w:sz w:val="32"/>
          <w:szCs w:val="32"/>
        </w:rPr>
      </w:pPr>
      <w:r w:rsidRPr="002F44BD">
        <w:rPr>
          <w:rFonts w:ascii="仿宋_GB2312" w:eastAsia="仿宋_GB2312" w:hAnsiTheme="minorEastAsia" w:cstheme="minorEastAsia" w:hint="eastAsia"/>
          <w:sz w:val="32"/>
          <w:szCs w:val="32"/>
        </w:rPr>
        <w:t>现将推荐免试研究生名单及相关材料提交（包括公示截图），请学校复核。</w:t>
      </w:r>
    </w:p>
    <w:p w14:paraId="43B1C064" w14:textId="77777777" w:rsidR="006E6031" w:rsidRPr="002F44BD" w:rsidRDefault="006E6031" w:rsidP="002F44BD">
      <w:pPr>
        <w:adjustRightInd w:val="0"/>
        <w:snapToGrid w:val="0"/>
        <w:spacing w:line="560" w:lineRule="exact"/>
        <w:ind w:firstLineChars="225" w:firstLine="720"/>
        <w:rPr>
          <w:rFonts w:ascii="仿宋_GB2312" w:eastAsia="仿宋_GB2312" w:hAnsiTheme="minorEastAsia" w:cstheme="minorEastAsia"/>
          <w:sz w:val="32"/>
          <w:szCs w:val="32"/>
        </w:rPr>
      </w:pPr>
    </w:p>
    <w:p w14:paraId="152E9259" w14:textId="77777777" w:rsidR="006E6031" w:rsidRPr="002F44BD" w:rsidRDefault="006E6031" w:rsidP="002F44BD">
      <w:pPr>
        <w:adjustRightInd w:val="0"/>
        <w:snapToGrid w:val="0"/>
        <w:spacing w:line="560" w:lineRule="exact"/>
        <w:ind w:firstLineChars="225" w:firstLine="720"/>
        <w:rPr>
          <w:rFonts w:ascii="仿宋_GB2312" w:eastAsia="仿宋_GB2312" w:hAnsiTheme="minorEastAsia" w:cstheme="minorEastAsia"/>
          <w:sz w:val="32"/>
          <w:szCs w:val="32"/>
        </w:rPr>
      </w:pPr>
    </w:p>
    <w:p w14:paraId="36B127E4" w14:textId="77777777" w:rsidR="006E6031" w:rsidRPr="002F44BD" w:rsidRDefault="00700C8A" w:rsidP="002F44BD">
      <w:pPr>
        <w:wordWrap w:val="0"/>
        <w:adjustRightInd w:val="0"/>
        <w:snapToGrid w:val="0"/>
        <w:spacing w:line="560" w:lineRule="exact"/>
        <w:jc w:val="right"/>
        <w:rPr>
          <w:rFonts w:ascii="仿宋_GB2312" w:eastAsia="仿宋_GB2312" w:hAnsiTheme="minorEastAsia" w:cstheme="minorEastAsia"/>
          <w:sz w:val="32"/>
          <w:szCs w:val="32"/>
        </w:rPr>
      </w:pPr>
      <w:r w:rsidRPr="002F44BD">
        <w:rPr>
          <w:rFonts w:ascii="仿宋_GB2312" w:eastAsia="仿宋_GB2312" w:hAnsiTheme="minorEastAsia" w:cstheme="minorEastAsia" w:hint="eastAsia"/>
          <w:sz w:val="32"/>
          <w:szCs w:val="32"/>
        </w:rPr>
        <w:t>学院推免生遴选工作领导小组组长（签字）：</w:t>
      </w:r>
      <w:r w:rsidR="002F44BD">
        <w:rPr>
          <w:rFonts w:ascii="仿宋_GB2312" w:eastAsia="仿宋_GB2312" w:hAnsiTheme="minorEastAsia" w:cstheme="minorEastAsia" w:hint="eastAsia"/>
          <w:sz w:val="32"/>
          <w:szCs w:val="32"/>
        </w:rPr>
        <w:t xml:space="preserve"> </w:t>
      </w:r>
      <w:r w:rsidR="002F44BD">
        <w:rPr>
          <w:rFonts w:ascii="仿宋_GB2312" w:eastAsia="仿宋_GB2312" w:hAnsiTheme="minorEastAsia" w:cstheme="minorEastAsia"/>
          <w:sz w:val="32"/>
          <w:szCs w:val="32"/>
        </w:rPr>
        <w:t xml:space="preserve">      </w:t>
      </w:r>
    </w:p>
    <w:p w14:paraId="45541B36" w14:textId="77777777" w:rsidR="006E6031" w:rsidRPr="002F44BD" w:rsidRDefault="006E6031" w:rsidP="002F44BD">
      <w:pPr>
        <w:adjustRightInd w:val="0"/>
        <w:snapToGrid w:val="0"/>
        <w:spacing w:line="560" w:lineRule="exact"/>
        <w:ind w:firstLineChars="700" w:firstLine="2240"/>
        <w:jc w:val="right"/>
        <w:rPr>
          <w:rFonts w:ascii="仿宋_GB2312" w:eastAsia="仿宋_GB2312" w:hAnsiTheme="minorEastAsia" w:cstheme="minorEastAsia"/>
          <w:sz w:val="32"/>
          <w:szCs w:val="32"/>
        </w:rPr>
      </w:pPr>
    </w:p>
    <w:p w14:paraId="46A4C819" w14:textId="77777777" w:rsidR="006E6031" w:rsidRPr="002F44BD" w:rsidRDefault="00700C8A" w:rsidP="002F44BD">
      <w:pPr>
        <w:wordWrap w:val="0"/>
        <w:adjustRightInd w:val="0"/>
        <w:snapToGrid w:val="0"/>
        <w:spacing w:line="560" w:lineRule="exact"/>
        <w:jc w:val="right"/>
        <w:rPr>
          <w:rFonts w:ascii="仿宋_GB2312" w:eastAsia="仿宋_GB2312" w:hAnsiTheme="minorEastAsia" w:cstheme="minorEastAsia"/>
          <w:sz w:val="32"/>
          <w:szCs w:val="32"/>
        </w:rPr>
      </w:pPr>
      <w:proofErr w:type="spellStart"/>
      <w:r w:rsidRPr="002F44BD">
        <w:rPr>
          <w:rFonts w:ascii="仿宋_GB2312" w:eastAsia="仿宋_GB2312" w:hAnsiTheme="minorEastAsia" w:cstheme="minorEastAsia" w:hint="eastAsia"/>
          <w:sz w:val="32"/>
          <w:szCs w:val="32"/>
        </w:rPr>
        <w:t>xxxx</w:t>
      </w:r>
      <w:proofErr w:type="spellEnd"/>
      <w:r w:rsidRPr="002F44BD">
        <w:rPr>
          <w:rFonts w:ascii="仿宋_GB2312" w:eastAsia="仿宋_GB2312" w:hAnsiTheme="minorEastAsia" w:cstheme="minorEastAsia" w:hint="eastAsia"/>
          <w:sz w:val="32"/>
          <w:szCs w:val="32"/>
        </w:rPr>
        <w:t>学院（公章）</w:t>
      </w:r>
      <w:r w:rsidR="002F44BD">
        <w:rPr>
          <w:rFonts w:ascii="仿宋_GB2312" w:eastAsia="仿宋_GB2312" w:hAnsiTheme="minorEastAsia" w:cstheme="minorEastAsia" w:hint="eastAsia"/>
          <w:sz w:val="32"/>
          <w:szCs w:val="32"/>
        </w:rPr>
        <w:t xml:space="preserve"> </w:t>
      </w:r>
      <w:r w:rsidR="002F44BD">
        <w:rPr>
          <w:rFonts w:ascii="仿宋_GB2312" w:eastAsia="仿宋_GB2312" w:hAnsiTheme="minorEastAsia" w:cstheme="minorEastAsia"/>
          <w:sz w:val="32"/>
          <w:szCs w:val="32"/>
        </w:rPr>
        <w:t xml:space="preserve">       </w:t>
      </w:r>
    </w:p>
    <w:p w14:paraId="3A9D4CFC" w14:textId="77777777" w:rsidR="006E6031" w:rsidRPr="002F44BD" w:rsidRDefault="006E6031" w:rsidP="002F44BD">
      <w:pPr>
        <w:adjustRightInd w:val="0"/>
        <w:snapToGrid w:val="0"/>
        <w:spacing w:line="560" w:lineRule="exact"/>
        <w:jc w:val="right"/>
        <w:rPr>
          <w:rFonts w:ascii="仿宋_GB2312" w:eastAsia="仿宋_GB2312" w:hAnsiTheme="minorEastAsia" w:cstheme="minorEastAsia"/>
          <w:sz w:val="32"/>
          <w:szCs w:val="32"/>
        </w:rPr>
      </w:pPr>
    </w:p>
    <w:p w14:paraId="3F9F3A96" w14:textId="77777777" w:rsidR="006E6031" w:rsidRPr="002F44BD" w:rsidRDefault="00700C8A" w:rsidP="002F44BD">
      <w:pPr>
        <w:wordWrap w:val="0"/>
        <w:adjustRightInd w:val="0"/>
        <w:snapToGrid w:val="0"/>
        <w:spacing w:line="560" w:lineRule="exact"/>
        <w:jc w:val="right"/>
        <w:rPr>
          <w:rFonts w:ascii="仿宋_GB2312" w:eastAsia="仿宋_GB2312" w:hAnsiTheme="minorEastAsia" w:cstheme="minorEastAsia"/>
          <w:sz w:val="32"/>
          <w:szCs w:val="32"/>
        </w:rPr>
      </w:pPr>
      <w:r w:rsidRPr="002F44BD">
        <w:rPr>
          <w:rFonts w:ascii="仿宋_GB2312" w:eastAsia="仿宋_GB2312" w:hAnsiTheme="minorEastAsia" w:cstheme="minorEastAsia" w:hint="eastAsia"/>
          <w:sz w:val="32"/>
          <w:szCs w:val="32"/>
        </w:rPr>
        <w:t>20  年    月    日</w:t>
      </w:r>
      <w:r w:rsidR="002F44BD">
        <w:rPr>
          <w:rFonts w:ascii="仿宋_GB2312" w:eastAsia="仿宋_GB2312" w:hAnsiTheme="minorEastAsia" w:cstheme="minorEastAsia" w:hint="eastAsia"/>
          <w:sz w:val="32"/>
          <w:szCs w:val="32"/>
        </w:rPr>
        <w:t xml:space="preserve"> </w:t>
      </w:r>
      <w:r w:rsidR="002F44BD">
        <w:rPr>
          <w:rFonts w:ascii="仿宋_GB2312" w:eastAsia="仿宋_GB2312" w:hAnsiTheme="minorEastAsia" w:cstheme="minorEastAsia"/>
          <w:sz w:val="32"/>
          <w:szCs w:val="32"/>
        </w:rPr>
        <w:t xml:space="preserve">       </w:t>
      </w:r>
    </w:p>
    <w:p w14:paraId="5A975A91" w14:textId="77777777" w:rsidR="006E6031" w:rsidRDefault="006E6031">
      <w:pPr>
        <w:spacing w:line="560" w:lineRule="exact"/>
        <w:rPr>
          <w:rFonts w:asciiTheme="minorEastAsia" w:hAnsiTheme="minorEastAsia" w:cstheme="minorEastAsia"/>
          <w:b/>
          <w:bCs/>
          <w:sz w:val="24"/>
          <w:szCs w:val="24"/>
        </w:rPr>
      </w:pPr>
    </w:p>
    <w:p w14:paraId="7B7A50DA" w14:textId="77777777" w:rsidR="006E6031" w:rsidRDefault="006E6031">
      <w:pPr>
        <w:spacing w:line="560" w:lineRule="exact"/>
        <w:rPr>
          <w:rFonts w:ascii="仿宋_GB2312" w:eastAsia="仿宋_GB2312"/>
          <w:b/>
          <w:bCs/>
          <w:sz w:val="32"/>
        </w:rPr>
      </w:pPr>
    </w:p>
    <w:sectPr w:rsidR="006E6031" w:rsidSect="00685CEB">
      <w:pgSz w:w="11906" w:h="16838"/>
      <w:pgMar w:top="1361" w:right="1797" w:bottom="1361"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358C0" w14:textId="77777777" w:rsidR="0039264F" w:rsidRDefault="0039264F">
      <w:r>
        <w:separator/>
      </w:r>
    </w:p>
  </w:endnote>
  <w:endnote w:type="continuationSeparator" w:id="0">
    <w:p w14:paraId="6EDFBC74" w14:textId="77777777" w:rsidR="0039264F" w:rsidRDefault="0039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934383"/>
    </w:sdtPr>
    <w:sdtEndPr>
      <w:rPr>
        <w:sz w:val="24"/>
        <w:szCs w:val="24"/>
      </w:rPr>
    </w:sdtEndPr>
    <w:sdtContent>
      <w:p w14:paraId="316A2E97" w14:textId="77777777" w:rsidR="00E151BF" w:rsidRDefault="00E151BF">
        <w:pPr>
          <w:pStyle w:val="a6"/>
          <w:jc w:val="center"/>
          <w:rPr>
            <w:sz w:val="24"/>
            <w:szCs w:val="24"/>
          </w:rPr>
        </w:pPr>
        <w:r>
          <w:rPr>
            <w:sz w:val="24"/>
            <w:szCs w:val="24"/>
          </w:rPr>
          <w:fldChar w:fldCharType="begin"/>
        </w:r>
        <w:r>
          <w:rPr>
            <w:sz w:val="24"/>
            <w:szCs w:val="24"/>
          </w:rPr>
          <w:instrText>PAGE   \* MERGEFORMAT</w:instrText>
        </w:r>
        <w:r>
          <w:rPr>
            <w:sz w:val="24"/>
            <w:szCs w:val="24"/>
          </w:rPr>
          <w:fldChar w:fldCharType="separate"/>
        </w:r>
        <w:r w:rsidRPr="004F42C4">
          <w:rPr>
            <w:noProof/>
            <w:sz w:val="24"/>
            <w:szCs w:val="24"/>
            <w:lang w:val="zh-CN"/>
          </w:rPr>
          <w:t>-</w:t>
        </w:r>
        <w:r>
          <w:rPr>
            <w:noProof/>
            <w:sz w:val="24"/>
            <w:szCs w:val="24"/>
          </w:rPr>
          <w:t xml:space="preserve"> 1 -</w:t>
        </w:r>
        <w:r>
          <w:rPr>
            <w:sz w:val="24"/>
            <w:szCs w:val="24"/>
          </w:rPr>
          <w:fldChar w:fldCharType="end"/>
        </w:r>
      </w:p>
    </w:sdtContent>
  </w:sdt>
  <w:p w14:paraId="518A369D" w14:textId="77777777" w:rsidR="00E151BF" w:rsidRDefault="00E151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9153854"/>
    </w:sdtPr>
    <w:sdtEndPr>
      <w:rPr>
        <w:rFonts w:ascii="Calibri" w:hAnsi="Calibri" w:cs="Calibri"/>
        <w:sz w:val="24"/>
        <w:szCs w:val="24"/>
      </w:rPr>
    </w:sdtEndPr>
    <w:sdtContent>
      <w:p w14:paraId="37D0DFFF" w14:textId="77777777" w:rsidR="00E151BF" w:rsidRDefault="00E151BF">
        <w:pPr>
          <w:pStyle w:val="a6"/>
          <w:jc w:val="center"/>
          <w:rPr>
            <w:rFonts w:ascii="Calibri" w:hAnsi="Calibri" w:cs="Calibri"/>
            <w:sz w:val="24"/>
            <w:szCs w:val="24"/>
          </w:rPr>
        </w:pPr>
        <w:r>
          <w:rPr>
            <w:rFonts w:ascii="Calibri" w:hAnsi="Calibri" w:cs="Calibri"/>
            <w:sz w:val="24"/>
            <w:szCs w:val="24"/>
          </w:rPr>
          <w:fldChar w:fldCharType="begin"/>
        </w:r>
        <w:r>
          <w:rPr>
            <w:rFonts w:ascii="Calibri" w:hAnsi="Calibri" w:cs="Calibri"/>
            <w:sz w:val="24"/>
            <w:szCs w:val="24"/>
          </w:rPr>
          <w:instrText>PAGE   \* MERGEFORMAT</w:instrText>
        </w:r>
        <w:r>
          <w:rPr>
            <w:rFonts w:ascii="Calibri" w:hAnsi="Calibri" w:cs="Calibri"/>
            <w:sz w:val="24"/>
            <w:szCs w:val="24"/>
          </w:rPr>
          <w:fldChar w:fldCharType="separate"/>
        </w:r>
        <w:r w:rsidRPr="004F42C4">
          <w:rPr>
            <w:rFonts w:ascii="Calibri" w:hAnsi="Calibri" w:cs="Calibri"/>
            <w:noProof/>
            <w:sz w:val="24"/>
            <w:szCs w:val="24"/>
            <w:lang w:val="zh-CN"/>
          </w:rPr>
          <w:t>-</w:t>
        </w:r>
        <w:r>
          <w:rPr>
            <w:rFonts w:ascii="Calibri" w:hAnsi="Calibri" w:cs="Calibri"/>
            <w:noProof/>
            <w:sz w:val="24"/>
            <w:szCs w:val="24"/>
          </w:rPr>
          <w:t xml:space="preserve"> 40 -</w:t>
        </w:r>
        <w:r>
          <w:rPr>
            <w:rFonts w:ascii="Calibri" w:hAnsi="Calibri" w:cs="Calibri"/>
            <w:sz w:val="24"/>
            <w:szCs w:val="24"/>
          </w:rPr>
          <w:fldChar w:fldCharType="end"/>
        </w:r>
      </w:p>
    </w:sdtContent>
  </w:sdt>
  <w:p w14:paraId="632DFF18" w14:textId="77777777" w:rsidR="00E151BF" w:rsidRDefault="00E151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61599" w14:textId="77777777" w:rsidR="0039264F" w:rsidRDefault="0039264F">
      <w:r>
        <w:separator/>
      </w:r>
    </w:p>
  </w:footnote>
  <w:footnote w:type="continuationSeparator" w:id="0">
    <w:p w14:paraId="78F8E6F7" w14:textId="77777777" w:rsidR="0039264F" w:rsidRDefault="00392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2F1B"/>
    <w:rsid w:val="0004002D"/>
    <w:rsid w:val="00063492"/>
    <w:rsid w:val="000666E4"/>
    <w:rsid w:val="001A022C"/>
    <w:rsid w:val="00286583"/>
    <w:rsid w:val="0029773B"/>
    <w:rsid w:val="002E3FD1"/>
    <w:rsid w:val="002F44BD"/>
    <w:rsid w:val="003174C8"/>
    <w:rsid w:val="0033087D"/>
    <w:rsid w:val="0039264F"/>
    <w:rsid w:val="004865D7"/>
    <w:rsid w:val="004F42C4"/>
    <w:rsid w:val="00515445"/>
    <w:rsid w:val="00545A2A"/>
    <w:rsid w:val="005809CC"/>
    <w:rsid w:val="0064338D"/>
    <w:rsid w:val="00654DAF"/>
    <w:rsid w:val="00672EEB"/>
    <w:rsid w:val="00685CEB"/>
    <w:rsid w:val="00691C74"/>
    <w:rsid w:val="006C3791"/>
    <w:rsid w:val="006E6031"/>
    <w:rsid w:val="00700C8A"/>
    <w:rsid w:val="00703E4D"/>
    <w:rsid w:val="0071732E"/>
    <w:rsid w:val="00736976"/>
    <w:rsid w:val="007D737A"/>
    <w:rsid w:val="007E1AA9"/>
    <w:rsid w:val="00882DC4"/>
    <w:rsid w:val="00896854"/>
    <w:rsid w:val="00975044"/>
    <w:rsid w:val="009C0639"/>
    <w:rsid w:val="009F08F6"/>
    <w:rsid w:val="00A17A23"/>
    <w:rsid w:val="00B12882"/>
    <w:rsid w:val="00BA7864"/>
    <w:rsid w:val="00C81341"/>
    <w:rsid w:val="00C8428C"/>
    <w:rsid w:val="00CE5E2B"/>
    <w:rsid w:val="00D1055A"/>
    <w:rsid w:val="00D31C6D"/>
    <w:rsid w:val="00D64BE9"/>
    <w:rsid w:val="00D70B7C"/>
    <w:rsid w:val="00DA7AF2"/>
    <w:rsid w:val="00DE4F26"/>
    <w:rsid w:val="00E151BF"/>
    <w:rsid w:val="00E807F3"/>
    <w:rsid w:val="00E876C2"/>
    <w:rsid w:val="00EA2AD4"/>
    <w:rsid w:val="00EB2F1B"/>
    <w:rsid w:val="00F117B0"/>
    <w:rsid w:val="00FF6734"/>
    <w:rsid w:val="04E8747A"/>
    <w:rsid w:val="051E132B"/>
    <w:rsid w:val="05515F83"/>
    <w:rsid w:val="06562B28"/>
    <w:rsid w:val="0B0A7552"/>
    <w:rsid w:val="17200A29"/>
    <w:rsid w:val="1B1342E9"/>
    <w:rsid w:val="1C9B0FDC"/>
    <w:rsid w:val="1E175071"/>
    <w:rsid w:val="3280477D"/>
    <w:rsid w:val="336424E8"/>
    <w:rsid w:val="358C55E4"/>
    <w:rsid w:val="3C9E1968"/>
    <w:rsid w:val="408640FE"/>
    <w:rsid w:val="41324B3A"/>
    <w:rsid w:val="43803A14"/>
    <w:rsid w:val="630D2C32"/>
    <w:rsid w:val="64B54D5F"/>
    <w:rsid w:val="6AA569FF"/>
    <w:rsid w:val="7A6C1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656E1"/>
  <w15:docId w15:val="{2E6EA428-BD21-4052-92E7-B66E2520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CE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685C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85CEB"/>
    <w:pPr>
      <w:spacing w:after="120"/>
      <w:ind w:leftChars="200" w:left="420"/>
    </w:pPr>
  </w:style>
  <w:style w:type="paragraph" w:styleId="a4">
    <w:name w:val="Date"/>
    <w:basedOn w:val="a"/>
    <w:next w:val="a"/>
    <w:link w:val="a5"/>
    <w:uiPriority w:val="99"/>
    <w:semiHidden/>
    <w:unhideWhenUsed/>
    <w:qFormat/>
    <w:rsid w:val="00685CEB"/>
    <w:pPr>
      <w:ind w:leftChars="2500" w:left="100"/>
    </w:pPr>
  </w:style>
  <w:style w:type="paragraph" w:styleId="a6">
    <w:name w:val="footer"/>
    <w:basedOn w:val="a"/>
    <w:link w:val="a7"/>
    <w:uiPriority w:val="99"/>
    <w:unhideWhenUsed/>
    <w:qFormat/>
    <w:rsid w:val="00685CEB"/>
    <w:pPr>
      <w:tabs>
        <w:tab w:val="center" w:pos="4153"/>
        <w:tab w:val="right" w:pos="8306"/>
      </w:tabs>
      <w:snapToGrid w:val="0"/>
      <w:jc w:val="left"/>
    </w:pPr>
    <w:rPr>
      <w:sz w:val="18"/>
      <w:szCs w:val="18"/>
    </w:rPr>
  </w:style>
  <w:style w:type="paragraph" w:styleId="a8">
    <w:name w:val="header"/>
    <w:basedOn w:val="a"/>
    <w:link w:val="a9"/>
    <w:uiPriority w:val="99"/>
    <w:unhideWhenUsed/>
    <w:qFormat/>
    <w:rsid w:val="00685CE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685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a">
    <w:name w:val="page number"/>
    <w:basedOn w:val="a0"/>
    <w:rsid w:val="00685CEB"/>
  </w:style>
  <w:style w:type="character" w:styleId="ab">
    <w:name w:val="Hyperlink"/>
    <w:unhideWhenUsed/>
    <w:qFormat/>
    <w:rsid w:val="00685CEB"/>
    <w:rPr>
      <w:rFonts w:ascii="Times New Roman" w:eastAsia="宋体" w:hAnsi="Times New Roman" w:cs="Times New Roman" w:hint="default"/>
      <w:color w:val="0000FF"/>
      <w:u w:val="none"/>
      <w:lang w:val="en-US" w:eastAsia="zh-CN" w:bidi="ar-SA"/>
    </w:rPr>
  </w:style>
  <w:style w:type="character" w:customStyle="1" w:styleId="10">
    <w:name w:val="标题 1 字符"/>
    <w:basedOn w:val="a0"/>
    <w:link w:val="1"/>
    <w:uiPriority w:val="9"/>
    <w:qFormat/>
    <w:rsid w:val="00685CEB"/>
    <w:rPr>
      <w:rFonts w:ascii="宋体" w:eastAsia="宋体" w:hAnsi="宋体" w:cs="宋体"/>
      <w:b/>
      <w:bCs/>
      <w:kern w:val="36"/>
      <w:sz w:val="48"/>
      <w:szCs w:val="48"/>
    </w:rPr>
  </w:style>
  <w:style w:type="character" w:customStyle="1" w:styleId="HTML0">
    <w:name w:val="HTML 预设格式 字符"/>
    <w:basedOn w:val="a0"/>
    <w:link w:val="HTML"/>
    <w:uiPriority w:val="99"/>
    <w:qFormat/>
    <w:rsid w:val="00685CEB"/>
    <w:rPr>
      <w:rFonts w:ascii="宋体" w:eastAsia="宋体" w:hAnsi="宋体" w:cs="宋体"/>
      <w:kern w:val="0"/>
      <w:sz w:val="24"/>
      <w:szCs w:val="24"/>
    </w:rPr>
  </w:style>
  <w:style w:type="character" w:customStyle="1" w:styleId="a9">
    <w:name w:val="页眉 字符"/>
    <w:basedOn w:val="a0"/>
    <w:link w:val="a8"/>
    <w:uiPriority w:val="99"/>
    <w:qFormat/>
    <w:rsid w:val="00685CEB"/>
    <w:rPr>
      <w:sz w:val="18"/>
      <w:szCs w:val="18"/>
    </w:rPr>
  </w:style>
  <w:style w:type="character" w:customStyle="1" w:styleId="a7">
    <w:name w:val="页脚 字符"/>
    <w:basedOn w:val="a0"/>
    <w:link w:val="a6"/>
    <w:uiPriority w:val="99"/>
    <w:qFormat/>
    <w:rsid w:val="00685CEB"/>
    <w:rPr>
      <w:sz w:val="18"/>
      <w:szCs w:val="18"/>
    </w:rPr>
  </w:style>
  <w:style w:type="paragraph" w:styleId="ac">
    <w:name w:val="List Paragraph"/>
    <w:basedOn w:val="a"/>
    <w:uiPriority w:val="34"/>
    <w:qFormat/>
    <w:rsid w:val="00685CEB"/>
    <w:pPr>
      <w:ind w:firstLineChars="200" w:firstLine="420"/>
    </w:pPr>
  </w:style>
  <w:style w:type="character" w:customStyle="1" w:styleId="11">
    <w:name w:val="未处理的提及1"/>
    <w:basedOn w:val="a0"/>
    <w:uiPriority w:val="99"/>
    <w:semiHidden/>
    <w:unhideWhenUsed/>
    <w:qFormat/>
    <w:rsid w:val="00685CEB"/>
    <w:rPr>
      <w:color w:val="605E5C"/>
      <w:shd w:val="clear" w:color="auto" w:fill="E1DFDD"/>
    </w:rPr>
  </w:style>
  <w:style w:type="character" w:customStyle="1" w:styleId="a5">
    <w:name w:val="日期 字符"/>
    <w:basedOn w:val="a0"/>
    <w:link w:val="a4"/>
    <w:uiPriority w:val="99"/>
    <w:semiHidden/>
    <w:qFormat/>
    <w:rsid w:val="00685CEB"/>
  </w:style>
  <w:style w:type="character" w:customStyle="1" w:styleId="font01">
    <w:name w:val="font01"/>
    <w:basedOn w:val="a0"/>
    <w:rsid w:val="00685CEB"/>
    <w:rPr>
      <w:rFonts w:ascii="宋体" w:eastAsia="宋体" w:hAnsi="宋体" w:cs="宋体" w:hint="eastAsia"/>
      <w:b/>
      <w:color w:val="000000"/>
      <w:sz w:val="40"/>
      <w:szCs w:val="40"/>
      <w:u w:val="single"/>
    </w:rPr>
  </w:style>
  <w:style w:type="character" w:customStyle="1" w:styleId="font41">
    <w:name w:val="font41"/>
    <w:basedOn w:val="a0"/>
    <w:rsid w:val="00685CEB"/>
    <w:rPr>
      <w:rFonts w:ascii="宋体" w:eastAsia="宋体" w:hAnsi="宋体" w:cs="宋体" w:hint="eastAsia"/>
      <w:b/>
      <w:color w:val="000000"/>
      <w:sz w:val="40"/>
      <w:szCs w:val="40"/>
      <w:u w:val="none"/>
    </w:rPr>
  </w:style>
  <w:style w:type="paragraph" w:styleId="ad">
    <w:name w:val="Balloon Text"/>
    <w:basedOn w:val="a"/>
    <w:link w:val="ae"/>
    <w:uiPriority w:val="99"/>
    <w:semiHidden/>
    <w:unhideWhenUsed/>
    <w:rsid w:val="004F42C4"/>
    <w:rPr>
      <w:sz w:val="18"/>
      <w:szCs w:val="18"/>
    </w:rPr>
  </w:style>
  <w:style w:type="character" w:customStyle="1" w:styleId="ae">
    <w:name w:val="批注框文本 字符"/>
    <w:basedOn w:val="a0"/>
    <w:link w:val="ad"/>
    <w:uiPriority w:val="99"/>
    <w:semiHidden/>
    <w:rsid w:val="004F42C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133154">
      <w:bodyDiv w:val="1"/>
      <w:marLeft w:val="0"/>
      <w:marRight w:val="0"/>
      <w:marTop w:val="0"/>
      <w:marBottom w:val="0"/>
      <w:divBdr>
        <w:top w:val="none" w:sz="0" w:space="0" w:color="auto"/>
        <w:left w:val="none" w:sz="0" w:space="0" w:color="auto"/>
        <w:bottom w:val="none" w:sz="0" w:space="0" w:color="auto"/>
        <w:right w:val="none" w:sz="0" w:space="0" w:color="auto"/>
      </w:divBdr>
    </w:div>
    <w:div w:id="1000893610">
      <w:bodyDiv w:val="1"/>
      <w:marLeft w:val="0"/>
      <w:marRight w:val="0"/>
      <w:marTop w:val="0"/>
      <w:marBottom w:val="0"/>
      <w:divBdr>
        <w:top w:val="none" w:sz="0" w:space="0" w:color="auto"/>
        <w:left w:val="none" w:sz="0" w:space="0" w:color="auto"/>
        <w:bottom w:val="none" w:sz="0" w:space="0" w:color="auto"/>
        <w:right w:val="none" w:sz="0" w:space="0" w:color="auto"/>
      </w:divBdr>
    </w:div>
    <w:div w:id="144581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nwen.syuct.edu.cn/"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1.wmf"/><Relationship Id="rId42" Type="http://schemas.openxmlformats.org/officeDocument/2006/relationships/theme" Target="theme/theme1.xml"/><Relationship Id="rId7" Type="http://schemas.openxmlformats.org/officeDocument/2006/relationships/hyperlink" Target="mailto:20339449@qq.com&#12290;&#23398;&#26657;&#32426;&#26816;&#30417;&#23519;&#22788;&#30417;&#30563;&#30005;&#35805;" TargetMode="Externa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oleObject" Target="embeddings/oleObject14.bin"/><Relationship Id="rId38"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0.wmf"/><Relationship Id="rId37" Type="http://schemas.openxmlformats.org/officeDocument/2006/relationships/oleObject" Target="embeddings/oleObject16.bin"/><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image" Target="media/image12.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9.wmf"/><Relationship Id="rId35" Type="http://schemas.openxmlformats.org/officeDocument/2006/relationships/oleObject" Target="embeddings/oleObject1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liuyang</dc:creator>
  <cp:lastModifiedBy>李 琪</cp:lastModifiedBy>
  <cp:revision>6</cp:revision>
  <cp:lastPrinted>2020-09-23T09:25:00Z</cp:lastPrinted>
  <dcterms:created xsi:type="dcterms:W3CDTF">2020-09-24T01:32:00Z</dcterms:created>
  <dcterms:modified xsi:type="dcterms:W3CDTF">2020-09-24T10:47:00Z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