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E760" w14:textId="77777777" w:rsidR="001F2432" w:rsidRDefault="00000000">
      <w:pPr>
        <w:pStyle w:val="1"/>
        <w:widowControl/>
        <w:shd w:val="clear" w:color="auto" w:fill="FFFFFF"/>
        <w:spacing w:beforeAutospacing="0" w:afterAutospacing="0"/>
        <w:jc w:val="center"/>
        <w:rPr>
          <w:rFonts w:ascii="微软雅黑" w:eastAsia="微软雅黑" w:hAnsi="微软雅黑" w:cs="微软雅黑" w:hint="default"/>
          <w:color w:val="333333"/>
          <w:sz w:val="30"/>
          <w:szCs w:val="30"/>
        </w:rPr>
      </w:pPr>
      <w:r>
        <w:rPr>
          <w:rFonts w:ascii="微软雅黑" w:eastAsia="微软雅黑" w:hAnsi="微软雅黑" w:cs="微软雅黑"/>
          <w:color w:val="333333"/>
          <w:sz w:val="30"/>
          <w:szCs w:val="30"/>
          <w:shd w:val="clear" w:color="auto" w:fill="FFFFFF"/>
        </w:rPr>
        <w:t>机械与动力工程学院举办2021届藏族毕业生座谈会</w:t>
      </w:r>
    </w:p>
    <w:p w14:paraId="7524B0EE" w14:textId="77777777" w:rsidR="00A93D33" w:rsidRDefault="00A93D33">
      <w:pPr>
        <w:pStyle w:val="a3"/>
        <w:widowControl/>
        <w:spacing w:beforeAutospacing="0" w:afterAutospacing="0" w:line="480" w:lineRule="atLeast"/>
        <w:ind w:firstLine="480"/>
        <w:rPr>
          <w:rFonts w:ascii="宋体" w:eastAsia="宋体" w:hAnsi="宋体" w:cs="宋体"/>
          <w:color w:val="000000"/>
          <w:shd w:val="clear" w:color="auto" w:fill="FFFFFF"/>
        </w:rPr>
      </w:pPr>
    </w:p>
    <w:p w14:paraId="43EA2C23" w14:textId="247D474A" w:rsidR="001F2432"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为给予少数民族毕业学生更多关怀与帮助，做好毕业生离校前的服务工作，6月20日下午，机械与动力工程</w:t>
      </w:r>
      <w:proofErr w:type="gramStart"/>
      <w:r>
        <w:rPr>
          <w:rFonts w:ascii="宋体" w:eastAsia="宋体" w:hAnsi="宋体" w:cs="宋体" w:hint="eastAsia"/>
          <w:color w:val="000000"/>
          <w:shd w:val="clear" w:color="auto" w:fill="FFFFFF"/>
        </w:rPr>
        <w:t>学院于致本</w:t>
      </w:r>
      <w:proofErr w:type="gramEnd"/>
      <w:r>
        <w:rPr>
          <w:rFonts w:ascii="宋体" w:eastAsia="宋体" w:hAnsi="宋体" w:cs="宋体" w:hint="eastAsia"/>
          <w:color w:val="000000"/>
          <w:shd w:val="clear" w:color="auto" w:fill="FFFFFF"/>
        </w:rPr>
        <w:t>楼D座317会议室举办2021届藏族毕业生座谈会。党委统战部部长孟野、机械与动力工程学院党总支副书记王莹、分团委书记王博与六位藏族毕业生亲切交流。座谈会由王莹副书记主持。</w:t>
      </w:r>
    </w:p>
    <w:p w14:paraId="09AC0187" w14:textId="77777777" w:rsidR="001F2432" w:rsidRDefault="001F2432">
      <w:pPr>
        <w:pStyle w:val="a3"/>
        <w:widowControl/>
        <w:spacing w:beforeAutospacing="0" w:afterAutospacing="0" w:line="480" w:lineRule="atLeast"/>
        <w:ind w:firstLine="480"/>
        <w:rPr>
          <w:rFonts w:ascii="宋体" w:eastAsia="宋体" w:hAnsi="宋体" w:cs="宋体"/>
          <w:color w:val="000000"/>
        </w:rPr>
      </w:pPr>
    </w:p>
    <w:p w14:paraId="26C33E1C" w14:textId="77777777" w:rsidR="001F2432" w:rsidRDefault="00000000">
      <w:pPr>
        <w:pStyle w:val="a3"/>
        <w:widowControl/>
        <w:spacing w:beforeAutospacing="0" w:afterAutospacing="0" w:line="420" w:lineRule="atLeast"/>
        <w:jc w:val="center"/>
        <w:rPr>
          <w:rFonts w:ascii="宋体" w:eastAsia="宋体" w:hAnsi="宋体" w:cs="宋体"/>
          <w:color w:val="000000"/>
        </w:rPr>
      </w:pPr>
      <w:r>
        <w:rPr>
          <w:rFonts w:ascii="宋体" w:eastAsia="宋体" w:hAnsi="宋体" w:cs="宋体" w:hint="eastAsia"/>
          <w:noProof/>
          <w:color w:val="000000"/>
          <w:shd w:val="clear" w:color="auto" w:fill="FFFFFF"/>
        </w:rPr>
        <w:drawing>
          <wp:inline distT="0" distB="0" distL="114300" distR="114300" wp14:anchorId="61D0E23A" wp14:editId="2583C2E2">
            <wp:extent cx="4762500" cy="2381250"/>
            <wp:effectExtent l="0" t="0" r="0" b="0"/>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6"/>
                    <pic:cNvPicPr>
                      <a:picLocks noChangeAspect="1"/>
                    </pic:cNvPicPr>
                  </pic:nvPicPr>
                  <pic:blipFill>
                    <a:blip r:embed="rId4"/>
                    <a:stretch>
                      <a:fillRect/>
                    </a:stretch>
                  </pic:blipFill>
                  <pic:spPr>
                    <a:xfrm>
                      <a:off x="0" y="0"/>
                      <a:ext cx="4762500" cy="2381250"/>
                    </a:xfrm>
                    <a:prstGeom prst="rect">
                      <a:avLst/>
                    </a:prstGeom>
                    <a:noFill/>
                    <a:ln w="9525">
                      <a:noFill/>
                    </a:ln>
                  </pic:spPr>
                </pic:pic>
              </a:graphicData>
            </a:graphic>
          </wp:inline>
        </w:drawing>
      </w:r>
    </w:p>
    <w:p w14:paraId="2B327624" w14:textId="77777777" w:rsidR="001F2432"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王莹副书记对参加本次交流会的藏族毕业生顺利毕业表示祝贺。她表示：“还有几天，同学们就即将毕业离开母校，学校和学院十分关心少数民族同学的去向以及离校后的生活，希望还能为同学们再做些什么。”孟野部长询问同学们当前就业情况及离校准备情况，关心同学们日后生活，仔细询问同学们的住宿、交通等问题。藏族同学报考当地公务员者居多，老师们询问关心同学们在备考公务员和事业单位过程中所遇到的问题和困难，并给出建议。孟野部长对藏族毕业生们寄予期望：“祖国的发展和繁荣离不开各民族的团结与融合，党和国家对少数民族同胞一直很关心，希望毕业生们能够将党和国家的关怀化为前进动力，在今后的工作与生活中勇往直前，将个人理想与国家发展联系在一起，回到家乡时希望同学们能够与下届的弟弟妹妹们宣传我校对于少数民族学生的关注与关爱，欢迎更多少数民族同学报考沈阳化工大学。”</w:t>
      </w:r>
    </w:p>
    <w:p w14:paraId="49EAFEDF" w14:textId="77777777" w:rsidR="001F2432" w:rsidRDefault="00000000">
      <w:pPr>
        <w:pStyle w:val="a3"/>
        <w:widowControl/>
        <w:spacing w:beforeAutospacing="0" w:afterAutospacing="0" w:line="480" w:lineRule="atLeast"/>
        <w:ind w:firstLine="480"/>
        <w:rPr>
          <w:rFonts w:ascii="宋体" w:eastAsia="宋体" w:hAnsi="宋体" w:cs="宋体"/>
          <w:color w:val="000000"/>
        </w:rPr>
      </w:pPr>
      <w:r>
        <w:rPr>
          <w:rFonts w:ascii="宋体" w:eastAsia="宋体" w:hAnsi="宋体" w:cs="宋体" w:hint="eastAsia"/>
          <w:color w:val="000000"/>
          <w:shd w:val="clear" w:color="auto" w:fill="FFFFFF"/>
        </w:rPr>
        <w:t>老师们温情的祝福和真挚的情感一次次</w:t>
      </w:r>
      <w:proofErr w:type="gramStart"/>
      <w:r>
        <w:rPr>
          <w:rFonts w:ascii="宋体" w:eastAsia="宋体" w:hAnsi="宋体" w:cs="宋体" w:hint="eastAsia"/>
          <w:color w:val="000000"/>
          <w:shd w:val="clear" w:color="auto" w:fill="FFFFFF"/>
        </w:rPr>
        <w:t>感动着</w:t>
      </w:r>
      <w:proofErr w:type="gramEnd"/>
      <w:r>
        <w:rPr>
          <w:rFonts w:ascii="宋体" w:eastAsia="宋体" w:hAnsi="宋体" w:cs="宋体" w:hint="eastAsia"/>
          <w:color w:val="000000"/>
          <w:shd w:val="clear" w:color="auto" w:fill="FFFFFF"/>
        </w:rPr>
        <w:t>几位藏族毕业生，听到老师们的嘱咐与期望，藏族毕业生们备受激励。会议最后，藏族同学们拿出白色哈达，</w:t>
      </w:r>
      <w:r>
        <w:rPr>
          <w:rFonts w:ascii="宋体" w:eastAsia="宋体" w:hAnsi="宋体" w:cs="宋体" w:hint="eastAsia"/>
          <w:color w:val="000000"/>
          <w:shd w:val="clear" w:color="auto" w:fill="FFFFFF"/>
        </w:rPr>
        <w:lastRenderedPageBreak/>
        <w:t>为几位老师献上藏族人民特有的祝福，借以白色哈达向学校与学院老师们四年来的关心与照顾表达深深地感激之情，并合影留念。</w:t>
      </w:r>
    </w:p>
    <w:p w14:paraId="574088E7" w14:textId="77777777" w:rsidR="001F2432" w:rsidRDefault="001F2432"/>
    <w:sectPr w:rsidR="001F24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MyYjgyOTBmNGVjZmRkZjcyODQ1YzBjMDI3OTY4MzQifQ=="/>
  </w:docVars>
  <w:rsids>
    <w:rsidRoot w:val="001F2432"/>
    <w:rsid w:val="001F2432"/>
    <w:rsid w:val="00A93D33"/>
    <w:rsid w:val="0B57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D8114"/>
  <w15:docId w15:val="{BF14A71A-B248-4A8C-8305-3A0379BC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文涛</dc:creator>
  <cp:lastModifiedBy>FGY</cp:lastModifiedBy>
  <cp:revision>2</cp:revision>
  <dcterms:created xsi:type="dcterms:W3CDTF">2022-10-13T03:53:00Z</dcterms:created>
  <dcterms:modified xsi:type="dcterms:W3CDTF">2022-11-11T02:16:00Z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03366B0A74F940AE963A014D7599010B</vt:lpwstr>
  </property>
</Properties>
</file>