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59704" w14:textId="77777777" w:rsidR="00EE4281" w:rsidRDefault="00000000">
      <w:pPr>
        <w:pStyle w:val="1"/>
        <w:widowControl/>
        <w:shd w:val="clear" w:color="auto" w:fill="FFFFFF"/>
        <w:spacing w:beforeAutospacing="0" w:afterAutospacing="0"/>
        <w:jc w:val="center"/>
        <w:rPr>
          <w:rFonts w:ascii="微软雅黑" w:eastAsia="微软雅黑" w:hAnsi="微软雅黑" w:cs="微软雅黑" w:hint="default"/>
          <w:color w:val="333333"/>
          <w:sz w:val="30"/>
          <w:szCs w:val="30"/>
        </w:rPr>
      </w:pPr>
      <w:r>
        <w:rPr>
          <w:rFonts w:ascii="微软雅黑" w:eastAsia="微软雅黑" w:hAnsi="微软雅黑" w:cs="微软雅黑"/>
          <w:color w:val="333333"/>
          <w:sz w:val="30"/>
          <w:szCs w:val="30"/>
          <w:shd w:val="clear" w:color="auto" w:fill="FFFFFF"/>
        </w:rPr>
        <w:t>机械与动力工程学院开展党史学习教育</w:t>
      </w:r>
    </w:p>
    <w:p w14:paraId="72F4B253" w14:textId="77777777" w:rsidR="001565FD" w:rsidRDefault="00000000">
      <w:pPr>
        <w:pStyle w:val="a3"/>
        <w:widowControl/>
        <w:spacing w:beforeAutospacing="0" w:afterAutospacing="0" w:line="420" w:lineRule="atLeast"/>
        <w:rPr>
          <w:rFonts w:ascii="宋体" w:eastAsia="宋体" w:hAnsi="宋体" w:cs="宋体"/>
          <w:color w:val="000000"/>
          <w:shd w:val="clear" w:color="auto" w:fill="FFFFFF"/>
        </w:rPr>
      </w:pPr>
      <w:r>
        <w:rPr>
          <w:rFonts w:ascii="宋体" w:eastAsia="宋体" w:hAnsi="宋体" w:cs="宋体" w:hint="eastAsia"/>
          <w:color w:val="000000"/>
          <w:shd w:val="clear" w:color="auto" w:fill="FFFFFF"/>
        </w:rPr>
        <w:t>    </w:t>
      </w:r>
    </w:p>
    <w:p w14:paraId="0B4F599C" w14:textId="3828092C" w:rsidR="00EE4281" w:rsidRDefault="00000000" w:rsidP="001565FD">
      <w:pPr>
        <w:pStyle w:val="a3"/>
        <w:widowControl/>
        <w:spacing w:beforeAutospacing="0" w:afterAutospacing="0" w:line="420" w:lineRule="atLeast"/>
        <w:ind w:firstLineChars="200" w:firstLine="480"/>
        <w:rPr>
          <w:rFonts w:ascii="宋体" w:eastAsia="宋体" w:hAnsi="宋体" w:cs="宋体"/>
          <w:color w:val="000000"/>
        </w:rPr>
      </w:pPr>
      <w:r>
        <w:rPr>
          <w:rFonts w:ascii="宋体" w:eastAsia="宋体" w:hAnsi="宋体" w:cs="宋体" w:hint="eastAsia"/>
          <w:color w:val="000000"/>
          <w:shd w:val="clear" w:color="auto" w:fill="FFFFFF"/>
        </w:rPr>
        <w:t>为厚植爱党、爱国、爱社会主义的情感，引导青年团员传承红色基因，传递革命薪火，更好地培育和弘扬机动学子“化工报国”的精神，6月24日，机械与动力工程学院分团委研究生会、青年志愿者分会、本科生油气1901团支部、姜妍志愿者团队、李凤雷志愿者</w:t>
      </w:r>
      <w:proofErr w:type="gramStart"/>
      <w:r>
        <w:rPr>
          <w:rFonts w:ascii="宋体" w:eastAsia="宋体" w:hAnsi="宋体" w:cs="宋体" w:hint="eastAsia"/>
          <w:color w:val="000000"/>
          <w:shd w:val="clear" w:color="auto" w:fill="FFFFFF"/>
        </w:rPr>
        <w:t>团队赴铁</w:t>
      </w:r>
      <w:proofErr w:type="gramEnd"/>
      <w:r>
        <w:rPr>
          <w:rFonts w:ascii="宋体" w:eastAsia="宋体" w:hAnsi="宋体" w:cs="宋体" w:hint="eastAsia"/>
          <w:color w:val="000000"/>
          <w:shd w:val="clear" w:color="auto" w:fill="FFFFFF"/>
        </w:rPr>
        <w:t>西区永合社区红色驿站开展党史学习教育。由机械与动力工程学院青年志愿者协会各成员负责，分团委书记王博、19级辅导员老师陈思与研究生辅导员老师谷精华共同出席本次活动。</w:t>
      </w:r>
    </w:p>
    <w:p w14:paraId="7E2D7163" w14:textId="77777777" w:rsidR="00EE4281" w:rsidRDefault="00EE4281">
      <w:pPr>
        <w:pStyle w:val="a3"/>
        <w:widowControl/>
        <w:spacing w:beforeAutospacing="0" w:afterAutospacing="0" w:line="420" w:lineRule="atLeast"/>
        <w:rPr>
          <w:rFonts w:ascii="宋体" w:eastAsia="宋体" w:hAnsi="宋体" w:cs="宋体"/>
          <w:color w:val="000000"/>
        </w:rPr>
      </w:pPr>
    </w:p>
    <w:p w14:paraId="3063DA41" w14:textId="77777777" w:rsidR="00EE4281" w:rsidRDefault="00000000">
      <w:pPr>
        <w:pStyle w:val="a3"/>
        <w:widowControl/>
        <w:spacing w:beforeAutospacing="0" w:afterAutospacing="0" w:line="420" w:lineRule="atLeast"/>
        <w:jc w:val="center"/>
        <w:rPr>
          <w:rFonts w:ascii="宋体" w:eastAsia="宋体" w:hAnsi="宋体" w:cs="宋体"/>
          <w:color w:val="000000"/>
        </w:rPr>
      </w:pPr>
      <w:r>
        <w:rPr>
          <w:rFonts w:ascii="宋体" w:eastAsia="宋体" w:hAnsi="宋体" w:cs="宋体" w:hint="eastAsia"/>
          <w:noProof/>
          <w:color w:val="000000"/>
          <w:shd w:val="clear" w:color="auto" w:fill="FFFFFF"/>
        </w:rPr>
        <w:drawing>
          <wp:inline distT="0" distB="0" distL="114300" distR="114300" wp14:anchorId="2DF6E156" wp14:editId="732F5ECE">
            <wp:extent cx="4762500" cy="3171825"/>
            <wp:effectExtent l="0" t="0" r="0" b="9525"/>
            <wp:docPr id="27" name="图片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descr="IMG_256"/>
                    <pic:cNvPicPr>
                      <a:picLocks noChangeAspect="1"/>
                    </pic:cNvPicPr>
                  </pic:nvPicPr>
                  <pic:blipFill>
                    <a:blip r:embed="rId4"/>
                    <a:stretch>
                      <a:fillRect/>
                    </a:stretch>
                  </pic:blipFill>
                  <pic:spPr>
                    <a:xfrm>
                      <a:off x="0" y="0"/>
                      <a:ext cx="4762500" cy="3171825"/>
                    </a:xfrm>
                    <a:prstGeom prst="rect">
                      <a:avLst/>
                    </a:prstGeom>
                    <a:noFill/>
                    <a:ln w="9525">
                      <a:noFill/>
                    </a:ln>
                  </pic:spPr>
                </pic:pic>
              </a:graphicData>
            </a:graphic>
          </wp:inline>
        </w:drawing>
      </w:r>
    </w:p>
    <w:p w14:paraId="01B8A9B0" w14:textId="77777777" w:rsidR="00EE4281" w:rsidRDefault="00000000">
      <w:pPr>
        <w:pStyle w:val="a3"/>
        <w:widowControl/>
        <w:spacing w:beforeAutospacing="0" w:afterAutospacing="0" w:line="420" w:lineRule="atLeast"/>
        <w:rPr>
          <w:rFonts w:ascii="宋体" w:eastAsia="宋体" w:hAnsi="宋体" w:cs="宋体"/>
          <w:color w:val="000000"/>
        </w:rPr>
      </w:pPr>
      <w:r>
        <w:rPr>
          <w:rFonts w:ascii="宋体" w:eastAsia="宋体" w:hAnsi="宋体" w:cs="宋体" w:hint="eastAsia"/>
          <w:color w:val="000000"/>
          <w:shd w:val="clear" w:color="auto" w:fill="FFFFFF"/>
        </w:rPr>
        <w:t> </w:t>
      </w:r>
    </w:p>
    <w:p w14:paraId="24526FA6" w14:textId="77777777" w:rsidR="00EE4281" w:rsidRDefault="00EE4281">
      <w:pPr>
        <w:pStyle w:val="a3"/>
        <w:widowControl/>
        <w:spacing w:beforeAutospacing="0" w:afterAutospacing="0" w:line="480" w:lineRule="atLeast"/>
        <w:ind w:firstLine="480"/>
        <w:rPr>
          <w:rFonts w:ascii="宋体" w:eastAsia="宋体" w:hAnsi="宋体" w:cs="宋体"/>
          <w:color w:val="000000"/>
        </w:rPr>
      </w:pPr>
    </w:p>
    <w:p w14:paraId="0991FB51" w14:textId="77777777" w:rsidR="00EE4281" w:rsidRDefault="00000000">
      <w:pPr>
        <w:pStyle w:val="a3"/>
        <w:widowControl/>
        <w:spacing w:beforeAutospacing="0" w:afterAutospacing="0" w:line="420" w:lineRule="atLeast"/>
        <w:jc w:val="center"/>
        <w:rPr>
          <w:rFonts w:ascii="宋体" w:eastAsia="宋体" w:hAnsi="宋体" w:cs="宋体"/>
          <w:color w:val="000000"/>
        </w:rPr>
      </w:pPr>
      <w:r>
        <w:rPr>
          <w:rFonts w:ascii="宋体" w:eastAsia="宋体" w:hAnsi="宋体" w:cs="宋体" w:hint="eastAsia"/>
          <w:noProof/>
          <w:color w:val="000000"/>
          <w:shd w:val="clear" w:color="auto" w:fill="FFFFFF"/>
        </w:rPr>
        <w:lastRenderedPageBreak/>
        <w:drawing>
          <wp:inline distT="0" distB="0" distL="114300" distR="114300" wp14:anchorId="7B54F85F" wp14:editId="05C95851">
            <wp:extent cx="4762500" cy="3571875"/>
            <wp:effectExtent l="0" t="0" r="0" b="9525"/>
            <wp:docPr id="26" name="图片 2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7" descr="IMG_257"/>
                    <pic:cNvPicPr>
                      <a:picLocks noChangeAspect="1"/>
                    </pic:cNvPicPr>
                  </pic:nvPicPr>
                  <pic:blipFill>
                    <a:blip r:embed="rId5"/>
                    <a:stretch>
                      <a:fillRect/>
                    </a:stretch>
                  </pic:blipFill>
                  <pic:spPr>
                    <a:xfrm>
                      <a:off x="0" y="0"/>
                      <a:ext cx="4762500" cy="3571875"/>
                    </a:xfrm>
                    <a:prstGeom prst="rect">
                      <a:avLst/>
                    </a:prstGeom>
                    <a:noFill/>
                    <a:ln w="9525">
                      <a:noFill/>
                    </a:ln>
                  </pic:spPr>
                </pic:pic>
              </a:graphicData>
            </a:graphic>
          </wp:inline>
        </w:drawing>
      </w:r>
    </w:p>
    <w:p w14:paraId="40630BE5" w14:textId="77777777" w:rsidR="00EE4281" w:rsidRDefault="00EE4281">
      <w:pPr>
        <w:pStyle w:val="a3"/>
        <w:widowControl/>
        <w:spacing w:beforeAutospacing="0" w:afterAutospacing="0" w:line="480" w:lineRule="atLeast"/>
        <w:ind w:firstLine="480"/>
        <w:rPr>
          <w:rFonts w:ascii="宋体" w:eastAsia="宋体" w:hAnsi="宋体" w:cs="宋体"/>
          <w:color w:val="000000"/>
        </w:rPr>
      </w:pPr>
    </w:p>
    <w:p w14:paraId="32CC363F" w14:textId="77777777" w:rsidR="00EE4281" w:rsidRDefault="00000000">
      <w:pPr>
        <w:pStyle w:val="a3"/>
        <w:widowControl/>
        <w:spacing w:beforeAutospacing="0" w:afterAutospacing="0" w:line="480" w:lineRule="atLeast"/>
        <w:ind w:firstLine="480"/>
        <w:rPr>
          <w:rFonts w:ascii="宋体" w:eastAsia="宋体" w:hAnsi="宋体" w:cs="宋体"/>
          <w:color w:val="000000"/>
        </w:rPr>
      </w:pPr>
      <w:r>
        <w:rPr>
          <w:rFonts w:ascii="宋体" w:eastAsia="宋体" w:hAnsi="宋体" w:cs="宋体" w:hint="eastAsia"/>
          <w:color w:val="000000"/>
          <w:shd w:val="clear" w:color="auto" w:fill="FFFFFF"/>
        </w:rPr>
        <w:t>活动当日，恰逢“6.26国际禁毒日”来临，沈阳市铁西区司法局、沈阳市禁毒宣传大使与铁西禁毒社工一同来到永合社区进行禁毒宣传。他们为机动学子们认真学习党史，真情讴歌祖国以及积极实践开展志愿服务的精神与行动感到震撼，屡次驻足聆听，并邀请机动师生一同合影留念。</w:t>
      </w:r>
    </w:p>
    <w:p w14:paraId="5F49D17F" w14:textId="77777777" w:rsidR="00EE4281" w:rsidRDefault="00EE4281"/>
    <w:sectPr w:rsidR="00EE42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MyYjgyOTBmNGVjZmRkZjcyODQ1YzBjMDI3OTY4MzQifQ=="/>
  </w:docVars>
  <w:rsids>
    <w:rsidRoot w:val="00EE4281"/>
    <w:rsid w:val="001565FD"/>
    <w:rsid w:val="00EE4281"/>
    <w:rsid w:val="796C4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2E62D"/>
  <w15:docId w15:val="{1AFD64BA-BD05-436E-8A20-296FC9FB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文涛</dc:creator>
  <cp:lastModifiedBy>FGY</cp:lastModifiedBy>
  <cp:revision>2</cp:revision>
  <dcterms:created xsi:type="dcterms:W3CDTF">2022-10-13T05:37:00Z</dcterms:created>
  <dcterms:modified xsi:type="dcterms:W3CDTF">2022-11-11T02:12:00Z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90CE72213279489BB536222ACF508ABE</vt:lpwstr>
  </property>
</Properties>
</file>